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66B1A0" w14:textId="77777777" w:rsidR="00D27304" w:rsidRPr="00724DBC" w:rsidRDefault="00D27304" w:rsidP="00D27304">
      <w:pPr>
        <w:spacing w:after="60" w:line="22" w:lineRule="atLeast"/>
        <w:jc w:val="center"/>
        <w:rPr>
          <w:rFonts w:ascii="Verdana" w:hAnsi="Verdana"/>
          <w:b/>
          <w:sz w:val="20"/>
          <w:szCs w:val="20"/>
        </w:rPr>
      </w:pPr>
      <w:r w:rsidRPr="00724DBC">
        <w:rPr>
          <w:rFonts w:ascii="Verdana" w:hAnsi="Verdana"/>
          <w:b/>
          <w:sz w:val="20"/>
          <w:szCs w:val="20"/>
        </w:rPr>
        <w:t>PROJEKTOWE POSTANOWIENIA UMOWY</w:t>
      </w:r>
    </w:p>
    <w:p w14:paraId="61B929F4" w14:textId="77777777" w:rsidR="00D27304" w:rsidRPr="00724DBC" w:rsidRDefault="00D27304" w:rsidP="00D27304">
      <w:pPr>
        <w:spacing w:after="60" w:line="22" w:lineRule="atLeast"/>
        <w:jc w:val="center"/>
        <w:rPr>
          <w:rFonts w:ascii="Verdana" w:hAnsi="Verdana"/>
          <w:b/>
          <w:sz w:val="20"/>
          <w:szCs w:val="20"/>
        </w:rPr>
      </w:pPr>
      <w:r w:rsidRPr="00724DBC">
        <w:rPr>
          <w:rFonts w:ascii="Verdana" w:hAnsi="Verdana"/>
          <w:b/>
          <w:sz w:val="20"/>
          <w:szCs w:val="20"/>
        </w:rPr>
        <w:t>Nr ……</w:t>
      </w:r>
    </w:p>
    <w:p w14:paraId="178B65E3" w14:textId="77777777" w:rsidR="00D27304" w:rsidRPr="00724DBC" w:rsidRDefault="00D27304" w:rsidP="00D27304">
      <w:pPr>
        <w:spacing w:after="60" w:line="22" w:lineRule="atLeast"/>
        <w:jc w:val="both"/>
        <w:rPr>
          <w:rFonts w:ascii="Verdana" w:hAnsi="Verdana"/>
          <w:sz w:val="20"/>
          <w:szCs w:val="20"/>
        </w:rPr>
      </w:pPr>
      <w:r w:rsidRPr="00724DBC">
        <w:rPr>
          <w:rFonts w:ascii="Verdana" w:hAnsi="Verdana"/>
          <w:sz w:val="20"/>
          <w:szCs w:val="20"/>
        </w:rPr>
        <w:tab/>
      </w:r>
      <w:r w:rsidRPr="00724DBC">
        <w:rPr>
          <w:rFonts w:ascii="Verdana" w:hAnsi="Verdana"/>
          <w:sz w:val="20"/>
          <w:szCs w:val="20"/>
        </w:rPr>
        <w:tab/>
      </w:r>
      <w:r w:rsidRPr="00724DBC">
        <w:rPr>
          <w:rFonts w:ascii="Verdana" w:hAnsi="Verdana"/>
          <w:sz w:val="20"/>
          <w:szCs w:val="20"/>
        </w:rPr>
        <w:tab/>
      </w:r>
      <w:r w:rsidRPr="00724DBC">
        <w:rPr>
          <w:rFonts w:ascii="Verdana" w:hAnsi="Verdana"/>
          <w:sz w:val="20"/>
          <w:szCs w:val="20"/>
        </w:rPr>
        <w:tab/>
      </w:r>
    </w:p>
    <w:p w14:paraId="59D06CB0" w14:textId="77777777" w:rsidR="00D27304" w:rsidRPr="00724DBC" w:rsidRDefault="00D27304" w:rsidP="00D27304">
      <w:pPr>
        <w:spacing w:after="60" w:line="22" w:lineRule="atLeast"/>
        <w:jc w:val="both"/>
        <w:rPr>
          <w:rFonts w:ascii="Verdana" w:hAnsi="Verdana"/>
          <w:sz w:val="20"/>
          <w:szCs w:val="20"/>
        </w:rPr>
      </w:pPr>
      <w:r w:rsidRPr="00724DBC">
        <w:rPr>
          <w:rFonts w:ascii="Verdana" w:hAnsi="Verdana"/>
          <w:sz w:val="20"/>
          <w:szCs w:val="20"/>
        </w:rPr>
        <w:t>zawarta w dniu ____________  r. w Lublińcu pomiędzy:</w:t>
      </w:r>
    </w:p>
    <w:p w14:paraId="2BE670C2" w14:textId="77777777" w:rsidR="00D27304" w:rsidRPr="00724DBC" w:rsidRDefault="00D27304" w:rsidP="00D27304">
      <w:pPr>
        <w:spacing w:after="60" w:line="22" w:lineRule="atLeast"/>
        <w:jc w:val="both"/>
        <w:rPr>
          <w:rFonts w:ascii="Verdana" w:hAnsi="Verdana"/>
          <w:sz w:val="20"/>
          <w:szCs w:val="20"/>
        </w:rPr>
      </w:pPr>
      <w:bookmarkStart w:id="0" w:name="bookmark1"/>
      <w:r w:rsidRPr="00724DBC">
        <w:rPr>
          <w:rFonts w:ascii="Verdana" w:hAnsi="Verdana"/>
          <w:b/>
          <w:sz w:val="20"/>
          <w:szCs w:val="20"/>
        </w:rPr>
        <w:t>Skarbem Państwa - Generalnym Dyrektorem Dróg Krajowych i Autostrad</w:t>
      </w:r>
      <w:bookmarkEnd w:id="0"/>
      <w:r w:rsidRPr="00724DBC">
        <w:rPr>
          <w:rFonts w:ascii="Verdana" w:hAnsi="Verdana"/>
          <w:sz w:val="20"/>
          <w:szCs w:val="20"/>
        </w:rPr>
        <w:t xml:space="preserve"> w imieniu którego działają na podstawie pełnomocnictwa:</w:t>
      </w:r>
    </w:p>
    <w:p w14:paraId="42808DA1" w14:textId="77777777" w:rsidR="00D27304" w:rsidRPr="00724DBC" w:rsidRDefault="00D27304" w:rsidP="00D27304">
      <w:pPr>
        <w:spacing w:after="60" w:line="22" w:lineRule="atLeast"/>
        <w:jc w:val="both"/>
        <w:rPr>
          <w:rFonts w:ascii="Verdana" w:hAnsi="Verdana"/>
          <w:sz w:val="20"/>
          <w:szCs w:val="20"/>
        </w:rPr>
      </w:pPr>
    </w:p>
    <w:p w14:paraId="58C63A72" w14:textId="77777777" w:rsidR="00D27304" w:rsidRPr="00724DBC" w:rsidRDefault="00D27304" w:rsidP="00D27304">
      <w:pPr>
        <w:pStyle w:val="Akapitzlist"/>
        <w:numPr>
          <w:ilvl w:val="0"/>
          <w:numId w:val="5"/>
        </w:numPr>
        <w:tabs>
          <w:tab w:val="left" w:pos="2835"/>
        </w:tabs>
        <w:spacing w:after="60" w:line="22" w:lineRule="atLeast"/>
        <w:ind w:left="426" w:hanging="426"/>
        <w:jc w:val="both"/>
        <w:rPr>
          <w:rFonts w:ascii="Verdana" w:hAnsi="Verdana"/>
          <w:b/>
          <w:sz w:val="20"/>
          <w:szCs w:val="20"/>
        </w:rPr>
      </w:pPr>
      <w:r w:rsidRPr="00724DBC">
        <w:rPr>
          <w:rFonts w:ascii="Verdana" w:hAnsi="Verdana"/>
          <w:b/>
          <w:sz w:val="20"/>
          <w:szCs w:val="20"/>
        </w:rPr>
        <w:t>Tomasz Wesołowski</w:t>
      </w:r>
      <w:r w:rsidRPr="00724DBC">
        <w:rPr>
          <w:rFonts w:ascii="Verdana" w:hAnsi="Verdana"/>
          <w:b/>
          <w:sz w:val="20"/>
          <w:szCs w:val="20"/>
        </w:rPr>
        <w:tab/>
        <w:t>- Kierownik Rejonu w Lublińcu</w:t>
      </w:r>
    </w:p>
    <w:p w14:paraId="47BD02E7" w14:textId="77777777" w:rsidR="00D27304" w:rsidRPr="00724DBC" w:rsidRDefault="00D27304" w:rsidP="00D27304">
      <w:pPr>
        <w:pStyle w:val="Akapitzlist"/>
        <w:numPr>
          <w:ilvl w:val="0"/>
          <w:numId w:val="5"/>
        </w:numPr>
        <w:tabs>
          <w:tab w:val="left" w:pos="2835"/>
        </w:tabs>
        <w:spacing w:after="60" w:line="22" w:lineRule="atLeast"/>
        <w:ind w:left="426" w:hanging="426"/>
        <w:jc w:val="both"/>
        <w:rPr>
          <w:rFonts w:ascii="Verdana" w:hAnsi="Verdana"/>
          <w:b/>
          <w:sz w:val="20"/>
          <w:szCs w:val="20"/>
        </w:rPr>
      </w:pPr>
      <w:r w:rsidRPr="00724DBC">
        <w:rPr>
          <w:rFonts w:ascii="Verdana" w:hAnsi="Verdana"/>
          <w:b/>
          <w:sz w:val="20"/>
          <w:szCs w:val="20"/>
        </w:rPr>
        <w:t>Rafał Popiołek</w:t>
      </w:r>
      <w:r w:rsidRPr="00724DBC">
        <w:rPr>
          <w:rFonts w:ascii="Verdana" w:hAnsi="Verdana"/>
          <w:b/>
          <w:sz w:val="20"/>
          <w:szCs w:val="20"/>
        </w:rPr>
        <w:tab/>
        <w:t>- Kierownik Zespołu Technicznego Rejonu w Lublińcu</w:t>
      </w:r>
    </w:p>
    <w:p w14:paraId="39252971" w14:textId="77777777" w:rsidR="00D27304" w:rsidRPr="00724DBC" w:rsidRDefault="00D27304" w:rsidP="00D27304">
      <w:pPr>
        <w:spacing w:after="60" w:line="22" w:lineRule="atLeast"/>
        <w:jc w:val="both"/>
        <w:rPr>
          <w:rFonts w:ascii="Verdana" w:hAnsi="Verdana"/>
          <w:sz w:val="20"/>
          <w:szCs w:val="20"/>
        </w:rPr>
      </w:pPr>
    </w:p>
    <w:p w14:paraId="61B39F80" w14:textId="77777777" w:rsidR="00D27304" w:rsidRPr="00724DBC" w:rsidRDefault="00D27304" w:rsidP="00D27304">
      <w:pPr>
        <w:spacing w:after="60" w:line="22" w:lineRule="atLeast"/>
        <w:jc w:val="both"/>
        <w:rPr>
          <w:rFonts w:ascii="Verdana" w:hAnsi="Verdana"/>
          <w:sz w:val="20"/>
          <w:szCs w:val="20"/>
        </w:rPr>
      </w:pPr>
      <w:r w:rsidRPr="00724DBC">
        <w:rPr>
          <w:rFonts w:ascii="Verdana" w:hAnsi="Verdana"/>
          <w:sz w:val="20"/>
          <w:szCs w:val="20"/>
        </w:rPr>
        <w:t xml:space="preserve">z Oddziału GDDKiA w Katowicach, </w:t>
      </w:r>
      <w:r w:rsidRPr="00DB5091">
        <w:rPr>
          <w:rFonts w:ascii="Verdana" w:hAnsi="Verdana"/>
          <w:sz w:val="20"/>
          <w:szCs w:val="20"/>
        </w:rPr>
        <w:t xml:space="preserve">Rejon w </w:t>
      </w:r>
      <w:r>
        <w:rPr>
          <w:rFonts w:ascii="Verdana" w:hAnsi="Verdana"/>
          <w:sz w:val="20"/>
          <w:szCs w:val="20"/>
        </w:rPr>
        <w:t xml:space="preserve">Lublińcu z siedzibą przy </w:t>
      </w:r>
      <w:r w:rsidRPr="00DB5091">
        <w:rPr>
          <w:rFonts w:ascii="Verdana" w:hAnsi="Verdana"/>
          <w:sz w:val="20"/>
          <w:szCs w:val="20"/>
        </w:rPr>
        <w:t xml:space="preserve">ul. </w:t>
      </w:r>
      <w:r>
        <w:rPr>
          <w:rFonts w:ascii="Verdana" w:hAnsi="Verdana"/>
          <w:sz w:val="20"/>
          <w:szCs w:val="20"/>
        </w:rPr>
        <w:t>Klonowej 3</w:t>
      </w:r>
      <w:r w:rsidRPr="00DB5091">
        <w:rPr>
          <w:rFonts w:ascii="Verdana" w:hAnsi="Verdana"/>
          <w:sz w:val="20"/>
          <w:szCs w:val="20"/>
        </w:rPr>
        <w:t>, 42-</w:t>
      </w:r>
      <w:r>
        <w:rPr>
          <w:rFonts w:ascii="Verdana" w:hAnsi="Verdana"/>
          <w:sz w:val="20"/>
          <w:szCs w:val="20"/>
        </w:rPr>
        <w:t>700 Lubliniec</w:t>
      </w:r>
      <w:r w:rsidRPr="00724DBC" w:rsidDel="007F1736">
        <w:rPr>
          <w:rFonts w:ascii="Verdana" w:hAnsi="Verdana"/>
          <w:sz w:val="20"/>
          <w:szCs w:val="20"/>
        </w:rPr>
        <w:t xml:space="preserve"> </w:t>
      </w:r>
      <w:r>
        <w:rPr>
          <w:rFonts w:ascii="Verdana" w:hAnsi="Verdana"/>
          <w:sz w:val="20"/>
          <w:szCs w:val="20"/>
        </w:rPr>
        <w:t xml:space="preserve">, REGON: 017511575-00050, </w:t>
      </w:r>
      <w:r w:rsidRPr="00724DBC">
        <w:rPr>
          <w:rFonts w:ascii="Verdana" w:hAnsi="Verdana"/>
          <w:sz w:val="20"/>
          <w:szCs w:val="20"/>
        </w:rPr>
        <w:t>NIP: 954-24-02-923.</w:t>
      </w:r>
    </w:p>
    <w:p w14:paraId="42FAEE55" w14:textId="77777777" w:rsidR="00D27304" w:rsidRPr="00724DBC" w:rsidRDefault="00D27304" w:rsidP="00D27304">
      <w:pPr>
        <w:spacing w:after="60" w:line="22" w:lineRule="atLeast"/>
        <w:jc w:val="both"/>
        <w:rPr>
          <w:rFonts w:ascii="Verdana" w:hAnsi="Verdana"/>
          <w:sz w:val="20"/>
          <w:szCs w:val="20"/>
        </w:rPr>
      </w:pPr>
      <w:r w:rsidRPr="00724DBC">
        <w:rPr>
          <w:rFonts w:ascii="Verdana" w:hAnsi="Verdana"/>
          <w:sz w:val="20"/>
          <w:szCs w:val="20"/>
        </w:rPr>
        <w:t xml:space="preserve">zwanym dalej </w:t>
      </w:r>
      <w:r>
        <w:rPr>
          <w:rFonts w:ascii="Verdana" w:hAnsi="Verdana"/>
          <w:b/>
          <w:sz w:val="20"/>
          <w:szCs w:val="20"/>
        </w:rPr>
        <w:t>„Zamawiającym”</w:t>
      </w:r>
      <w:r w:rsidRPr="00724DBC">
        <w:rPr>
          <w:rFonts w:ascii="Verdana" w:hAnsi="Verdana"/>
          <w:sz w:val="20"/>
          <w:szCs w:val="20"/>
        </w:rPr>
        <w:t>,</w:t>
      </w:r>
    </w:p>
    <w:p w14:paraId="2F95FDE2" w14:textId="77777777" w:rsidR="00D27304" w:rsidRPr="00724DBC" w:rsidRDefault="00D27304" w:rsidP="00D27304">
      <w:pPr>
        <w:spacing w:after="60" w:line="22" w:lineRule="atLeast"/>
        <w:jc w:val="both"/>
        <w:rPr>
          <w:rFonts w:ascii="Verdana" w:hAnsi="Verdana"/>
          <w:sz w:val="20"/>
          <w:szCs w:val="20"/>
        </w:rPr>
      </w:pPr>
      <w:r w:rsidRPr="00724DBC">
        <w:rPr>
          <w:rFonts w:ascii="Verdana" w:hAnsi="Verdana"/>
          <w:sz w:val="20"/>
          <w:szCs w:val="20"/>
        </w:rPr>
        <w:t>a:</w:t>
      </w:r>
    </w:p>
    <w:p w14:paraId="28399A20" w14:textId="77777777" w:rsidR="00D27304" w:rsidRPr="00724DBC" w:rsidRDefault="00D27304" w:rsidP="00D27304">
      <w:pPr>
        <w:spacing w:after="60" w:line="22" w:lineRule="atLeast"/>
        <w:jc w:val="both"/>
        <w:rPr>
          <w:rFonts w:ascii="Verdana" w:hAnsi="Verdana"/>
          <w:sz w:val="20"/>
          <w:szCs w:val="20"/>
        </w:rPr>
      </w:pPr>
      <w:r w:rsidRPr="00724DBC">
        <w:rPr>
          <w:rFonts w:ascii="Verdana" w:hAnsi="Verdana"/>
          <w:sz w:val="20"/>
          <w:szCs w:val="20"/>
        </w:rPr>
        <w:t>_______________________________________________________________________</w:t>
      </w:r>
    </w:p>
    <w:p w14:paraId="44DA7AFE" w14:textId="77777777" w:rsidR="00D27304" w:rsidRPr="00724DBC" w:rsidRDefault="00D27304" w:rsidP="00D27304">
      <w:pPr>
        <w:spacing w:after="60" w:line="22" w:lineRule="atLeast"/>
        <w:jc w:val="both"/>
        <w:rPr>
          <w:rFonts w:ascii="Verdana" w:hAnsi="Verdana"/>
          <w:sz w:val="20"/>
          <w:szCs w:val="20"/>
        </w:rPr>
      </w:pPr>
      <w:r w:rsidRPr="00724DBC">
        <w:rPr>
          <w:rFonts w:ascii="Verdana" w:hAnsi="Verdana"/>
          <w:sz w:val="20"/>
          <w:szCs w:val="20"/>
        </w:rPr>
        <w:t>wpisanym do Rejestru Przedsiębiorców prowadzonego przez Sąd Rejonowy w _________</w:t>
      </w:r>
    </w:p>
    <w:p w14:paraId="0CAD330D" w14:textId="77777777" w:rsidR="00D27304" w:rsidRPr="00724DBC" w:rsidRDefault="00D27304" w:rsidP="00D27304">
      <w:pPr>
        <w:spacing w:after="60" w:line="22" w:lineRule="atLeast"/>
        <w:jc w:val="both"/>
        <w:rPr>
          <w:rFonts w:ascii="Verdana" w:hAnsi="Verdana"/>
          <w:sz w:val="20"/>
          <w:szCs w:val="20"/>
        </w:rPr>
      </w:pPr>
      <w:r w:rsidRPr="00724DBC">
        <w:rPr>
          <w:rFonts w:ascii="Verdana" w:hAnsi="Verdana"/>
          <w:sz w:val="20"/>
          <w:szCs w:val="20"/>
        </w:rPr>
        <w:t>Wydział Gospodarczy Krajowego Rejestru Sądowego Nr KRS ______________________</w:t>
      </w:r>
    </w:p>
    <w:p w14:paraId="6B8C25DA" w14:textId="77777777" w:rsidR="00D27304" w:rsidRPr="00724DBC" w:rsidRDefault="00D27304" w:rsidP="00D27304">
      <w:pPr>
        <w:spacing w:after="60" w:line="22" w:lineRule="atLeast"/>
        <w:jc w:val="both"/>
        <w:rPr>
          <w:rFonts w:ascii="Verdana" w:hAnsi="Verdana"/>
          <w:sz w:val="20"/>
          <w:szCs w:val="20"/>
        </w:rPr>
      </w:pPr>
      <w:r w:rsidRPr="00724DBC">
        <w:rPr>
          <w:rFonts w:ascii="Verdana" w:hAnsi="Verdana"/>
          <w:sz w:val="20"/>
          <w:szCs w:val="20"/>
        </w:rPr>
        <w:t>REGON _____________________ NIP:_____________</w:t>
      </w:r>
    </w:p>
    <w:p w14:paraId="7A951BDF" w14:textId="77777777" w:rsidR="00D27304" w:rsidRPr="00711DD8" w:rsidRDefault="00D27304" w:rsidP="00D27304">
      <w:pPr>
        <w:spacing w:after="60" w:line="22" w:lineRule="atLeast"/>
        <w:jc w:val="both"/>
        <w:rPr>
          <w:rFonts w:ascii="Verdana" w:hAnsi="Verdana"/>
          <w:sz w:val="20"/>
          <w:szCs w:val="20"/>
          <w:highlight w:val="lightGray"/>
        </w:rPr>
      </w:pPr>
      <w:r w:rsidRPr="00711DD8">
        <w:rPr>
          <w:rFonts w:ascii="Verdana" w:hAnsi="Verdana"/>
          <w:sz w:val="20"/>
          <w:szCs w:val="20"/>
          <w:highlight w:val="lightGray"/>
        </w:rPr>
        <w:t>albo</w:t>
      </w:r>
    </w:p>
    <w:p w14:paraId="455B27A2" w14:textId="77777777" w:rsidR="00D27304" w:rsidRPr="00711DD8" w:rsidRDefault="00D27304" w:rsidP="00D27304">
      <w:pPr>
        <w:spacing w:after="60" w:line="22" w:lineRule="atLeast"/>
        <w:jc w:val="both"/>
        <w:rPr>
          <w:rFonts w:ascii="Verdana" w:hAnsi="Verdana"/>
          <w:sz w:val="20"/>
          <w:szCs w:val="20"/>
          <w:highlight w:val="lightGray"/>
        </w:rPr>
      </w:pPr>
      <w:r w:rsidRPr="00711DD8">
        <w:rPr>
          <w:rFonts w:ascii="Verdana" w:hAnsi="Verdana"/>
          <w:sz w:val="20"/>
          <w:szCs w:val="20"/>
          <w:highlight w:val="lightGray"/>
        </w:rPr>
        <w:t>……………………………………..prowadzącym działalność gospodarczą pod firmą …………………….. z siedzibą przy ul. …………………………….., wpisaną do Centralnej Ewidencji i Informacji o działalności Gospodarczej NIP: ………………………………….., REGON: …………………………………..</w:t>
      </w:r>
    </w:p>
    <w:p w14:paraId="550C41CD" w14:textId="77777777" w:rsidR="00D27304" w:rsidRPr="00711DD8" w:rsidRDefault="00D27304" w:rsidP="00D27304">
      <w:pPr>
        <w:spacing w:after="60" w:line="22" w:lineRule="atLeast"/>
        <w:jc w:val="both"/>
        <w:rPr>
          <w:rFonts w:ascii="Verdana" w:hAnsi="Verdana"/>
          <w:sz w:val="20"/>
          <w:szCs w:val="20"/>
          <w:highlight w:val="lightGray"/>
        </w:rPr>
      </w:pPr>
      <w:r w:rsidRPr="00711DD8">
        <w:rPr>
          <w:rFonts w:ascii="Verdana" w:hAnsi="Verdana"/>
          <w:sz w:val="20"/>
          <w:szCs w:val="20"/>
          <w:highlight w:val="lightGray"/>
        </w:rPr>
        <w:t xml:space="preserve">reprezentowanym przez: </w:t>
      </w:r>
    </w:p>
    <w:p w14:paraId="5245280B" w14:textId="77777777" w:rsidR="00D27304" w:rsidRPr="00711DD8" w:rsidRDefault="00D27304" w:rsidP="00D27304">
      <w:pPr>
        <w:spacing w:after="60" w:line="22" w:lineRule="atLeast"/>
        <w:jc w:val="both"/>
        <w:rPr>
          <w:rFonts w:ascii="Verdana" w:hAnsi="Verdana"/>
          <w:sz w:val="20"/>
          <w:szCs w:val="20"/>
          <w:highlight w:val="lightGray"/>
        </w:rPr>
      </w:pPr>
      <w:r w:rsidRPr="00711DD8">
        <w:rPr>
          <w:rFonts w:ascii="Verdana" w:hAnsi="Verdana"/>
          <w:sz w:val="20"/>
          <w:szCs w:val="20"/>
          <w:highlight w:val="lightGray"/>
        </w:rPr>
        <w:t>p _____________________________________________________________________</w:t>
      </w:r>
    </w:p>
    <w:p w14:paraId="421E0E47" w14:textId="77777777" w:rsidR="00D27304" w:rsidRPr="00724DBC" w:rsidRDefault="00D27304" w:rsidP="00D27304">
      <w:pPr>
        <w:spacing w:after="60" w:line="22" w:lineRule="atLeast"/>
        <w:jc w:val="both"/>
        <w:rPr>
          <w:rFonts w:ascii="Verdana" w:hAnsi="Verdana"/>
          <w:sz w:val="20"/>
          <w:szCs w:val="20"/>
        </w:rPr>
      </w:pPr>
      <w:r w:rsidRPr="00711DD8">
        <w:rPr>
          <w:rFonts w:ascii="Verdana" w:hAnsi="Verdana"/>
          <w:sz w:val="20"/>
          <w:szCs w:val="20"/>
          <w:highlight w:val="lightGray"/>
        </w:rPr>
        <w:t>p _____________________________________________________________________</w:t>
      </w:r>
    </w:p>
    <w:p w14:paraId="1616A34B" w14:textId="77777777" w:rsidR="00D27304" w:rsidRPr="00724DBC" w:rsidRDefault="00D27304" w:rsidP="00D27304">
      <w:pPr>
        <w:spacing w:after="60" w:line="22" w:lineRule="atLeast"/>
        <w:jc w:val="both"/>
        <w:rPr>
          <w:rFonts w:ascii="Verdana" w:hAnsi="Verdana"/>
          <w:sz w:val="20"/>
          <w:szCs w:val="20"/>
        </w:rPr>
      </w:pPr>
      <w:r w:rsidRPr="00724DBC">
        <w:rPr>
          <w:rFonts w:ascii="Verdana" w:hAnsi="Verdana"/>
          <w:sz w:val="20"/>
          <w:szCs w:val="20"/>
        </w:rPr>
        <w:t xml:space="preserve">zwanym dalej </w:t>
      </w:r>
      <w:r>
        <w:rPr>
          <w:rFonts w:ascii="Verdana" w:hAnsi="Verdana"/>
          <w:b/>
          <w:sz w:val="20"/>
          <w:szCs w:val="20"/>
        </w:rPr>
        <w:t>„Wykonawcą”</w:t>
      </w:r>
    </w:p>
    <w:p w14:paraId="7D83447E" w14:textId="77777777" w:rsidR="00D27304" w:rsidRPr="00724DBC" w:rsidRDefault="00D27304" w:rsidP="00D27304">
      <w:pPr>
        <w:spacing w:after="60" w:line="22" w:lineRule="atLeast"/>
        <w:jc w:val="both"/>
        <w:rPr>
          <w:rFonts w:ascii="Verdana" w:hAnsi="Verdana"/>
          <w:sz w:val="20"/>
          <w:szCs w:val="20"/>
        </w:rPr>
      </w:pPr>
      <w:r w:rsidRPr="00724DBC">
        <w:rPr>
          <w:rFonts w:ascii="Verdana" w:hAnsi="Verdana"/>
          <w:sz w:val="20"/>
          <w:szCs w:val="20"/>
        </w:rPr>
        <w:t xml:space="preserve">łącznie zwanymi w dalszej części Umowy </w:t>
      </w:r>
      <w:r w:rsidRPr="00711DD8">
        <w:rPr>
          <w:rFonts w:ascii="Verdana" w:hAnsi="Verdana"/>
          <w:b/>
          <w:sz w:val="20"/>
          <w:szCs w:val="20"/>
        </w:rPr>
        <w:t>„Stronami”</w:t>
      </w:r>
      <w:r w:rsidRPr="00724DBC">
        <w:rPr>
          <w:rFonts w:ascii="Verdana" w:hAnsi="Verdana"/>
          <w:sz w:val="20"/>
          <w:szCs w:val="20"/>
        </w:rPr>
        <w:t>.</w:t>
      </w:r>
    </w:p>
    <w:p w14:paraId="2FE78438" w14:textId="77777777" w:rsidR="00D27304" w:rsidRPr="00724DBC" w:rsidRDefault="00D27304" w:rsidP="00D27304">
      <w:pPr>
        <w:spacing w:after="60" w:line="22" w:lineRule="atLeast"/>
        <w:jc w:val="both"/>
        <w:rPr>
          <w:rFonts w:ascii="Verdana" w:hAnsi="Verdana"/>
          <w:sz w:val="20"/>
          <w:szCs w:val="20"/>
        </w:rPr>
      </w:pPr>
    </w:p>
    <w:p w14:paraId="5FC8284A" w14:textId="77777777" w:rsidR="00D27304" w:rsidRPr="00724DBC" w:rsidRDefault="00D27304" w:rsidP="00D27304">
      <w:pPr>
        <w:spacing w:after="60" w:line="22" w:lineRule="atLeast"/>
        <w:jc w:val="both"/>
        <w:rPr>
          <w:rFonts w:ascii="Verdana" w:hAnsi="Verdana"/>
          <w:sz w:val="20"/>
          <w:szCs w:val="20"/>
        </w:rPr>
      </w:pPr>
      <w:r w:rsidRPr="00724DBC">
        <w:rPr>
          <w:rFonts w:ascii="Verdana" w:hAnsi="Verdana"/>
          <w:sz w:val="20"/>
          <w:szCs w:val="20"/>
        </w:rPr>
        <w:t>Umowa została zawarta zgodnie z Zarządzeniem nr 51 General</w:t>
      </w:r>
      <w:r>
        <w:rPr>
          <w:rFonts w:ascii="Verdana" w:hAnsi="Verdana"/>
          <w:sz w:val="20"/>
          <w:szCs w:val="20"/>
        </w:rPr>
        <w:t xml:space="preserve">nego Dyrektora Dróg Krajowych </w:t>
      </w:r>
      <w:r w:rsidRPr="00724DBC">
        <w:rPr>
          <w:rFonts w:ascii="Verdana" w:hAnsi="Verdana"/>
          <w:sz w:val="20"/>
          <w:szCs w:val="20"/>
        </w:rPr>
        <w:t xml:space="preserve">i Autostrad z dnia 23.12.2020 r. w sprawie realizacji, przez Generalna Dyrekcję Dróg Krajowych i Autostrad, zamówień publicznych o wartości mniejszej niż 130.000,00 PLN (netto) oraz wyłączonych  spod stosowania przepisów ustawy z dnia 11 września 2019r. – Prawo zamówień publicznych przez GDDKiA. </w:t>
      </w:r>
    </w:p>
    <w:p w14:paraId="1CBE97D2" w14:textId="77777777" w:rsidR="00D27304" w:rsidRPr="00724DBC" w:rsidRDefault="00D27304" w:rsidP="00D27304">
      <w:pPr>
        <w:spacing w:after="60" w:line="22" w:lineRule="atLeast"/>
        <w:jc w:val="both"/>
        <w:rPr>
          <w:rFonts w:ascii="Verdana" w:hAnsi="Verdana"/>
          <w:sz w:val="20"/>
          <w:szCs w:val="20"/>
        </w:rPr>
      </w:pPr>
      <w:r w:rsidRPr="00724DBC">
        <w:rPr>
          <w:rFonts w:ascii="Verdana" w:hAnsi="Verdana"/>
          <w:sz w:val="20"/>
          <w:szCs w:val="20"/>
        </w:rPr>
        <w:t>Do niniejszej umowy nie stosuje się przepisów ustawy z dnia 11 września 2019r. – Prawo zamówień publicznych - art. 2 ust.1 pkt. 1) ustawy - zamówienie o wartości mniejszej niż 130.000,00 PLN</w:t>
      </w:r>
    </w:p>
    <w:p w14:paraId="56D30D35" w14:textId="77777777" w:rsidR="00D27304" w:rsidRPr="00724DBC" w:rsidRDefault="00D27304" w:rsidP="00D27304">
      <w:pPr>
        <w:spacing w:after="60" w:line="22" w:lineRule="atLeast"/>
        <w:jc w:val="both"/>
        <w:rPr>
          <w:rFonts w:ascii="Verdana" w:hAnsi="Verdana"/>
          <w:sz w:val="20"/>
          <w:szCs w:val="20"/>
        </w:rPr>
      </w:pPr>
    </w:p>
    <w:p w14:paraId="79AE93C0" w14:textId="77777777" w:rsidR="00D27304" w:rsidRPr="00711DD8" w:rsidRDefault="00D27304" w:rsidP="00D27304">
      <w:pPr>
        <w:spacing w:after="60" w:line="22" w:lineRule="atLeast"/>
        <w:jc w:val="center"/>
        <w:rPr>
          <w:rFonts w:ascii="Verdana" w:hAnsi="Verdana"/>
          <w:b/>
          <w:sz w:val="20"/>
          <w:szCs w:val="20"/>
        </w:rPr>
      </w:pPr>
      <w:r w:rsidRPr="00711DD8">
        <w:rPr>
          <w:rFonts w:ascii="Verdana" w:hAnsi="Verdana"/>
          <w:b/>
          <w:sz w:val="20"/>
          <w:szCs w:val="20"/>
        </w:rPr>
        <w:t>§ 1</w:t>
      </w:r>
    </w:p>
    <w:p w14:paraId="3967235D" w14:textId="77777777" w:rsidR="00D27304" w:rsidRPr="00711DD8" w:rsidRDefault="00D27304" w:rsidP="00D27304">
      <w:pPr>
        <w:spacing w:after="60" w:line="22" w:lineRule="atLeast"/>
        <w:jc w:val="center"/>
        <w:rPr>
          <w:rFonts w:ascii="Verdana" w:hAnsi="Verdana"/>
          <w:b/>
          <w:sz w:val="20"/>
          <w:szCs w:val="20"/>
        </w:rPr>
      </w:pPr>
      <w:r w:rsidRPr="00711DD8">
        <w:rPr>
          <w:rFonts w:ascii="Verdana" w:hAnsi="Verdana"/>
          <w:b/>
          <w:sz w:val="20"/>
          <w:szCs w:val="20"/>
        </w:rPr>
        <w:t>Przedmiot Umowy</w:t>
      </w:r>
    </w:p>
    <w:p w14:paraId="44C46EF1" w14:textId="77777777" w:rsidR="00D27304" w:rsidRDefault="00D27304" w:rsidP="00D27304">
      <w:pPr>
        <w:pStyle w:val="Akapitzlist"/>
        <w:numPr>
          <w:ilvl w:val="0"/>
          <w:numId w:val="6"/>
        </w:numPr>
        <w:spacing w:after="60" w:line="22" w:lineRule="atLeast"/>
        <w:ind w:left="426" w:hanging="426"/>
        <w:jc w:val="both"/>
        <w:rPr>
          <w:rFonts w:ascii="Verdana" w:hAnsi="Verdana"/>
          <w:sz w:val="20"/>
          <w:szCs w:val="20"/>
        </w:rPr>
      </w:pPr>
      <w:r w:rsidRPr="00711DD8">
        <w:rPr>
          <w:rFonts w:ascii="Verdana" w:hAnsi="Verdana"/>
          <w:sz w:val="20"/>
          <w:szCs w:val="20"/>
        </w:rPr>
        <w:t xml:space="preserve">Zamawiający powierza, a Wykonawca przyjmuje do wykonania zadanie pn.: </w:t>
      </w:r>
      <w:r w:rsidRPr="00711DD8">
        <w:rPr>
          <w:rFonts w:ascii="Verdana" w:hAnsi="Verdana"/>
          <w:b/>
          <w:sz w:val="20"/>
          <w:szCs w:val="20"/>
        </w:rPr>
        <w:t>„</w:t>
      </w:r>
      <w:r w:rsidRPr="00894E2B">
        <w:rPr>
          <w:rFonts w:ascii="Verdana" w:hAnsi="Verdana"/>
          <w:b/>
          <w:sz w:val="20"/>
          <w:szCs w:val="20"/>
        </w:rPr>
        <w:t>Wymiana bramy wjazdowej do magazynu soli, zlokalizowanego na terenie Obwodu Drogowego w Lublińcu (ul. Klonowa 3 Lubliniec) wraz z pracami konserwacyjnymi obiektu</w:t>
      </w:r>
      <w:r w:rsidRPr="00711DD8">
        <w:rPr>
          <w:rFonts w:ascii="Verdana" w:hAnsi="Verdana"/>
          <w:b/>
          <w:sz w:val="20"/>
          <w:szCs w:val="20"/>
        </w:rPr>
        <w:t>”</w:t>
      </w:r>
      <w:r w:rsidRPr="00711DD8">
        <w:rPr>
          <w:rFonts w:ascii="Verdana" w:hAnsi="Verdana"/>
          <w:sz w:val="20"/>
          <w:szCs w:val="20"/>
        </w:rPr>
        <w:t xml:space="preserve"> (zwane w dalszej części Umowy „Przedmiotem Umowy”).</w:t>
      </w:r>
    </w:p>
    <w:p w14:paraId="3EE0EA51" w14:textId="77777777" w:rsidR="00D27304" w:rsidRPr="009F6681" w:rsidRDefault="00D27304" w:rsidP="00D27304">
      <w:pPr>
        <w:pStyle w:val="Akapitzlist"/>
        <w:numPr>
          <w:ilvl w:val="0"/>
          <w:numId w:val="6"/>
        </w:numPr>
        <w:spacing w:after="60" w:line="22" w:lineRule="atLeast"/>
        <w:ind w:left="426" w:hanging="426"/>
        <w:jc w:val="both"/>
        <w:rPr>
          <w:rFonts w:ascii="Verdana" w:hAnsi="Verdana"/>
          <w:sz w:val="20"/>
          <w:szCs w:val="20"/>
        </w:rPr>
      </w:pPr>
      <w:r w:rsidRPr="009F6681">
        <w:rPr>
          <w:rFonts w:ascii="Verdana" w:hAnsi="Verdana"/>
          <w:sz w:val="20"/>
          <w:szCs w:val="20"/>
        </w:rPr>
        <w:t>Przedmiot Umowy obejmuje wymianę zdegradowanej bramy wjazdowej do magazynu soli na terenie OD w Lublińcu przy ul. Klonowej 3 (zwanych dalej: „Robotami”) zgodnie z Opisem Przedmiotu Zamówienia (zwanym w dalszej części Umowy „OPZ”), a w szczególności zgodnie z jego punktem 4. W tym względzie, Roboty obejmują m.in. demontaż i odwóz zdegradowanej bramy wraz z utylizacją, dostawa fabrycznie nowej konstrukcji bramy,</w:t>
      </w:r>
      <w:r>
        <w:rPr>
          <w:rFonts w:ascii="Verdana" w:hAnsi="Verdana"/>
          <w:sz w:val="20"/>
          <w:szCs w:val="20"/>
        </w:rPr>
        <w:t xml:space="preserve"> m</w:t>
      </w:r>
      <w:r w:rsidRPr="009F6681">
        <w:rPr>
          <w:rFonts w:ascii="Verdana" w:hAnsi="Verdana"/>
          <w:sz w:val="20"/>
          <w:szCs w:val="20"/>
        </w:rPr>
        <w:t>ontaż bramy w magazynie soli.</w:t>
      </w:r>
    </w:p>
    <w:p w14:paraId="558A0C4D" w14:textId="77777777" w:rsidR="00D27304" w:rsidRDefault="00D27304" w:rsidP="00D27304">
      <w:pPr>
        <w:pStyle w:val="Akapitzlist"/>
        <w:numPr>
          <w:ilvl w:val="0"/>
          <w:numId w:val="6"/>
        </w:numPr>
        <w:spacing w:after="60" w:line="22" w:lineRule="atLeast"/>
        <w:ind w:left="426" w:hanging="426"/>
        <w:jc w:val="both"/>
        <w:rPr>
          <w:rFonts w:ascii="Verdana" w:hAnsi="Verdana"/>
          <w:sz w:val="20"/>
          <w:szCs w:val="20"/>
        </w:rPr>
      </w:pPr>
      <w:r w:rsidRPr="00711DD8">
        <w:rPr>
          <w:rFonts w:ascii="Verdana" w:hAnsi="Verdana"/>
          <w:sz w:val="20"/>
          <w:szCs w:val="20"/>
        </w:rPr>
        <w:t>Szczegółowy zakres i sposób wykonania Przedmiotu umow</w:t>
      </w:r>
      <w:r>
        <w:rPr>
          <w:rFonts w:ascii="Verdana" w:hAnsi="Verdana"/>
          <w:sz w:val="20"/>
          <w:szCs w:val="20"/>
        </w:rPr>
        <w:t xml:space="preserve">y określa niniejsza Umowa wraz </w:t>
      </w:r>
      <w:r w:rsidRPr="00711DD8">
        <w:rPr>
          <w:rFonts w:ascii="Verdana" w:hAnsi="Verdana"/>
          <w:sz w:val="20"/>
          <w:szCs w:val="20"/>
        </w:rPr>
        <w:t>z następującymi dokumentami stan</w:t>
      </w:r>
      <w:r>
        <w:rPr>
          <w:rFonts w:ascii="Verdana" w:hAnsi="Verdana"/>
          <w:sz w:val="20"/>
          <w:szCs w:val="20"/>
        </w:rPr>
        <w:t>owiącymi jej integralną część:</w:t>
      </w:r>
    </w:p>
    <w:p w14:paraId="2C06CEE0" w14:textId="77777777" w:rsidR="00D27304" w:rsidRDefault="00D27304" w:rsidP="00D27304">
      <w:pPr>
        <w:pStyle w:val="Akapitzlist"/>
        <w:numPr>
          <w:ilvl w:val="1"/>
          <w:numId w:val="6"/>
        </w:numPr>
        <w:tabs>
          <w:tab w:val="clear" w:pos="0"/>
        </w:tabs>
        <w:spacing w:after="60" w:line="22" w:lineRule="atLeast"/>
        <w:ind w:left="851" w:hanging="425"/>
        <w:jc w:val="both"/>
        <w:rPr>
          <w:rFonts w:ascii="Verdana" w:hAnsi="Verdana"/>
          <w:sz w:val="20"/>
          <w:szCs w:val="20"/>
        </w:rPr>
      </w:pPr>
      <w:r w:rsidRPr="00711DD8">
        <w:rPr>
          <w:rFonts w:ascii="Verdana" w:hAnsi="Verdana"/>
          <w:sz w:val="20"/>
          <w:szCs w:val="20"/>
        </w:rPr>
        <w:lastRenderedPageBreak/>
        <w:t>Ogłoszenie o zamówieniu;</w:t>
      </w:r>
    </w:p>
    <w:p w14:paraId="1C3B263E" w14:textId="77777777" w:rsidR="00D27304" w:rsidRDefault="00D27304" w:rsidP="00D27304">
      <w:pPr>
        <w:pStyle w:val="Akapitzlist"/>
        <w:numPr>
          <w:ilvl w:val="1"/>
          <w:numId w:val="6"/>
        </w:numPr>
        <w:tabs>
          <w:tab w:val="clear" w:pos="0"/>
        </w:tabs>
        <w:spacing w:after="60" w:line="22" w:lineRule="atLeast"/>
        <w:ind w:left="851" w:hanging="425"/>
        <w:jc w:val="both"/>
        <w:rPr>
          <w:rFonts w:ascii="Verdana" w:hAnsi="Verdana"/>
          <w:sz w:val="20"/>
          <w:szCs w:val="20"/>
        </w:rPr>
      </w:pPr>
      <w:r>
        <w:rPr>
          <w:rFonts w:ascii="Verdana" w:hAnsi="Verdana"/>
          <w:sz w:val="20"/>
          <w:szCs w:val="20"/>
        </w:rPr>
        <w:t xml:space="preserve">Formularz ofertowy </w:t>
      </w:r>
      <w:r w:rsidRPr="00711DD8">
        <w:rPr>
          <w:rFonts w:ascii="Verdana" w:hAnsi="Verdana"/>
          <w:sz w:val="20"/>
          <w:szCs w:val="20"/>
        </w:rPr>
        <w:t>Wykonawcy;</w:t>
      </w:r>
    </w:p>
    <w:p w14:paraId="2436DB36" w14:textId="77777777" w:rsidR="00D27304" w:rsidRDefault="00D27304" w:rsidP="00D27304">
      <w:pPr>
        <w:pStyle w:val="Akapitzlist"/>
        <w:numPr>
          <w:ilvl w:val="1"/>
          <w:numId w:val="6"/>
        </w:numPr>
        <w:tabs>
          <w:tab w:val="clear" w:pos="0"/>
        </w:tabs>
        <w:spacing w:after="60" w:line="22" w:lineRule="atLeast"/>
        <w:ind w:left="851" w:hanging="425"/>
        <w:jc w:val="both"/>
        <w:rPr>
          <w:rFonts w:ascii="Verdana" w:hAnsi="Verdana"/>
          <w:sz w:val="20"/>
          <w:szCs w:val="20"/>
        </w:rPr>
      </w:pPr>
      <w:r w:rsidRPr="00711DD8">
        <w:rPr>
          <w:rFonts w:ascii="Verdana" w:hAnsi="Verdana"/>
          <w:sz w:val="20"/>
          <w:szCs w:val="20"/>
        </w:rPr>
        <w:t>OPZ</w:t>
      </w:r>
      <w:r>
        <w:rPr>
          <w:rFonts w:ascii="Verdana" w:hAnsi="Verdana"/>
          <w:sz w:val="20"/>
          <w:szCs w:val="20"/>
        </w:rPr>
        <w:t>;</w:t>
      </w:r>
    </w:p>
    <w:p w14:paraId="6784736B" w14:textId="77777777" w:rsidR="00D27304" w:rsidRPr="00711DD8" w:rsidRDefault="00D27304" w:rsidP="00D27304">
      <w:pPr>
        <w:pStyle w:val="Akapitzlist"/>
        <w:numPr>
          <w:ilvl w:val="1"/>
          <w:numId w:val="6"/>
        </w:numPr>
        <w:tabs>
          <w:tab w:val="clear" w:pos="0"/>
        </w:tabs>
        <w:spacing w:after="60" w:line="22" w:lineRule="atLeast"/>
        <w:ind w:left="851" w:hanging="425"/>
        <w:jc w:val="both"/>
        <w:rPr>
          <w:rFonts w:ascii="Verdana" w:hAnsi="Verdana"/>
          <w:sz w:val="20"/>
          <w:szCs w:val="20"/>
        </w:rPr>
      </w:pPr>
      <w:r w:rsidRPr="00711DD8">
        <w:rPr>
          <w:rFonts w:ascii="Verdana" w:hAnsi="Verdana"/>
          <w:sz w:val="20"/>
          <w:szCs w:val="20"/>
        </w:rPr>
        <w:t>Gwarancja jakości</w:t>
      </w:r>
      <w:r>
        <w:rPr>
          <w:rFonts w:ascii="Verdana" w:hAnsi="Verdana"/>
          <w:sz w:val="20"/>
          <w:szCs w:val="20"/>
        </w:rPr>
        <w:t>.</w:t>
      </w:r>
    </w:p>
    <w:p w14:paraId="5F4CB0AD" w14:textId="77777777" w:rsidR="00D27304" w:rsidRDefault="00D27304" w:rsidP="00D27304">
      <w:pPr>
        <w:pStyle w:val="Akapitzlist"/>
        <w:numPr>
          <w:ilvl w:val="0"/>
          <w:numId w:val="6"/>
        </w:numPr>
        <w:spacing w:after="60" w:line="22" w:lineRule="atLeast"/>
        <w:ind w:left="426" w:hanging="426"/>
        <w:jc w:val="both"/>
        <w:rPr>
          <w:rFonts w:ascii="Verdana" w:hAnsi="Verdana"/>
          <w:sz w:val="20"/>
          <w:szCs w:val="20"/>
        </w:rPr>
      </w:pPr>
      <w:r w:rsidRPr="00711DD8">
        <w:rPr>
          <w:rFonts w:ascii="Verdana" w:hAnsi="Verdana"/>
          <w:sz w:val="20"/>
          <w:szCs w:val="20"/>
        </w:rPr>
        <w:t>Wykonawca zobowiązuje się do wykonania Przedmiotu Umowy z należytą starannością, zgodnie z Umową i wymogami zawartymi w dokumentach określonych w ust. 3 oraz obowiązującymi przepisami, normami oraz w szczególności do:</w:t>
      </w:r>
    </w:p>
    <w:p w14:paraId="1C22D0C4" w14:textId="77777777" w:rsidR="00D27304" w:rsidRDefault="00D27304" w:rsidP="00D27304">
      <w:pPr>
        <w:pStyle w:val="Akapitzlist"/>
        <w:numPr>
          <w:ilvl w:val="1"/>
          <w:numId w:val="6"/>
        </w:numPr>
        <w:spacing w:after="60" w:line="22" w:lineRule="atLeast"/>
        <w:ind w:left="851" w:hanging="425"/>
        <w:jc w:val="both"/>
        <w:rPr>
          <w:rFonts w:ascii="Verdana" w:hAnsi="Verdana"/>
          <w:sz w:val="20"/>
          <w:szCs w:val="20"/>
        </w:rPr>
      </w:pPr>
      <w:r w:rsidRPr="00711DD8">
        <w:rPr>
          <w:rFonts w:ascii="Verdana" w:hAnsi="Verdana"/>
          <w:sz w:val="20"/>
          <w:szCs w:val="20"/>
        </w:rPr>
        <w:t>współdziałania z Zamawiającym,</w:t>
      </w:r>
    </w:p>
    <w:p w14:paraId="7EAFA29A" w14:textId="77777777" w:rsidR="00D27304" w:rsidRDefault="00D27304" w:rsidP="00D27304">
      <w:pPr>
        <w:pStyle w:val="Akapitzlist"/>
        <w:numPr>
          <w:ilvl w:val="1"/>
          <w:numId w:val="6"/>
        </w:numPr>
        <w:spacing w:after="60" w:line="22" w:lineRule="atLeast"/>
        <w:ind w:left="851" w:hanging="425"/>
        <w:jc w:val="both"/>
        <w:rPr>
          <w:rFonts w:ascii="Verdana" w:hAnsi="Verdana"/>
          <w:sz w:val="20"/>
          <w:szCs w:val="20"/>
        </w:rPr>
      </w:pPr>
      <w:r w:rsidRPr="00711DD8">
        <w:rPr>
          <w:rFonts w:ascii="Verdana" w:hAnsi="Verdana"/>
          <w:sz w:val="20"/>
          <w:szCs w:val="20"/>
        </w:rPr>
        <w:t>informowania Zamawiającego o problemach lub okolicznościach mogących wpłynąć na jakość lub termin wykonania Przedmiotu Umowy lub jakichkolwiek innych, mających istotne znaczenie dla realizacji przedmiotu Umowy.</w:t>
      </w:r>
    </w:p>
    <w:p w14:paraId="32FDDF03" w14:textId="77777777" w:rsidR="00D27304" w:rsidRDefault="00D27304" w:rsidP="00D27304">
      <w:pPr>
        <w:pStyle w:val="Akapitzlist"/>
        <w:numPr>
          <w:ilvl w:val="0"/>
          <w:numId w:val="6"/>
        </w:numPr>
        <w:spacing w:after="60" w:line="22" w:lineRule="atLeast"/>
        <w:ind w:left="426" w:hanging="426"/>
        <w:jc w:val="both"/>
        <w:rPr>
          <w:rFonts w:ascii="Verdana" w:hAnsi="Verdana"/>
          <w:sz w:val="20"/>
          <w:szCs w:val="20"/>
        </w:rPr>
      </w:pPr>
      <w:r w:rsidRPr="00711DD8">
        <w:rPr>
          <w:rFonts w:ascii="Verdana" w:hAnsi="Verdana"/>
          <w:sz w:val="20"/>
          <w:szCs w:val="20"/>
        </w:rPr>
        <w:t>Wykonawca oświadcza, że przed złożeniem oferty i podpisaniem Umowy zapoznał się ze wszystkimi warunkami lokalizacyjnymi, terenowymi i realizacyjnymi dotyczącymi Przedmiotu Umowy i uwzględnił je w wynagrodzeniu wskazanym w ofercie.</w:t>
      </w:r>
    </w:p>
    <w:p w14:paraId="506153AD" w14:textId="77777777" w:rsidR="00D27304" w:rsidRDefault="00D27304" w:rsidP="00D27304">
      <w:pPr>
        <w:pStyle w:val="Akapitzlist"/>
        <w:numPr>
          <w:ilvl w:val="0"/>
          <w:numId w:val="6"/>
        </w:numPr>
        <w:spacing w:after="60" w:line="22" w:lineRule="atLeast"/>
        <w:ind w:left="426" w:hanging="426"/>
        <w:jc w:val="both"/>
        <w:rPr>
          <w:rFonts w:ascii="Verdana" w:hAnsi="Verdana"/>
          <w:sz w:val="20"/>
          <w:szCs w:val="20"/>
        </w:rPr>
      </w:pPr>
      <w:r w:rsidRPr="00711DD8">
        <w:rPr>
          <w:rFonts w:ascii="Verdana" w:hAnsi="Verdana"/>
          <w:sz w:val="20"/>
          <w:szCs w:val="20"/>
        </w:rPr>
        <w:t>Wykonawca oświadcza i zapewnia, że dysponuje personelem posiadającym odpowiednie kwalifikacje do wykonania Przedmiotu Umowy oraz zapleczem technicznym umożliwiającym wykonanie Umowy zgodnie z jej przedmiotem.</w:t>
      </w:r>
    </w:p>
    <w:p w14:paraId="40D3E8AB" w14:textId="77777777" w:rsidR="00D27304" w:rsidRDefault="00D27304" w:rsidP="00D27304">
      <w:pPr>
        <w:pStyle w:val="Akapitzlist"/>
        <w:numPr>
          <w:ilvl w:val="0"/>
          <w:numId w:val="6"/>
        </w:numPr>
        <w:spacing w:after="60" w:line="22" w:lineRule="atLeast"/>
        <w:ind w:left="426" w:hanging="426"/>
        <w:jc w:val="both"/>
        <w:rPr>
          <w:rFonts w:ascii="Verdana" w:hAnsi="Verdana"/>
          <w:sz w:val="20"/>
          <w:szCs w:val="20"/>
        </w:rPr>
      </w:pPr>
      <w:r w:rsidRPr="00711DD8">
        <w:rPr>
          <w:rFonts w:ascii="Verdana" w:hAnsi="Verdana"/>
          <w:sz w:val="20"/>
          <w:szCs w:val="20"/>
        </w:rPr>
        <w:t>Przedmiot umowy wykonany zostanie z materiałów dostarczonych przez Wykonawcę.</w:t>
      </w:r>
    </w:p>
    <w:p w14:paraId="1C91B347" w14:textId="77777777" w:rsidR="00D27304" w:rsidRPr="00711DD8" w:rsidRDefault="00D27304" w:rsidP="00D27304">
      <w:pPr>
        <w:pStyle w:val="Akapitzlist"/>
        <w:numPr>
          <w:ilvl w:val="0"/>
          <w:numId w:val="6"/>
        </w:numPr>
        <w:spacing w:after="60" w:line="22" w:lineRule="atLeast"/>
        <w:ind w:left="426" w:hanging="426"/>
        <w:jc w:val="both"/>
        <w:rPr>
          <w:rFonts w:ascii="Verdana" w:hAnsi="Verdana"/>
          <w:sz w:val="20"/>
          <w:szCs w:val="20"/>
        </w:rPr>
      </w:pPr>
      <w:r w:rsidRPr="00711DD8">
        <w:rPr>
          <w:rFonts w:ascii="Verdana" w:hAnsi="Verdana"/>
          <w:sz w:val="20"/>
          <w:szCs w:val="20"/>
        </w:rPr>
        <w:t xml:space="preserve">Materiały dostarczone przez Wykonawcę, o których mowa w ust. 7, powinny odpowiadać co do jakości wymaganiom określonym w ustawie z dnia 16 kwietnia </w:t>
      </w:r>
      <w:r>
        <w:rPr>
          <w:rFonts w:ascii="Verdana" w:hAnsi="Verdana"/>
          <w:sz w:val="20"/>
          <w:szCs w:val="20"/>
        </w:rPr>
        <w:br/>
      </w:r>
      <w:r w:rsidRPr="00711DD8">
        <w:rPr>
          <w:rFonts w:ascii="Verdana" w:hAnsi="Verdana"/>
          <w:sz w:val="20"/>
          <w:szCs w:val="20"/>
        </w:rPr>
        <w:t>2004 r. o wyrobach budowlanych (Dz.U.2021.1213 t.j.)</w:t>
      </w:r>
    </w:p>
    <w:p w14:paraId="1C976564" w14:textId="77777777" w:rsidR="00D27304" w:rsidRPr="00724DBC" w:rsidRDefault="00D27304" w:rsidP="00D27304">
      <w:pPr>
        <w:spacing w:after="60" w:line="22" w:lineRule="atLeast"/>
        <w:jc w:val="both"/>
        <w:rPr>
          <w:rFonts w:ascii="Verdana" w:hAnsi="Verdana"/>
          <w:sz w:val="20"/>
          <w:szCs w:val="20"/>
        </w:rPr>
      </w:pPr>
    </w:p>
    <w:p w14:paraId="77196273" w14:textId="77777777" w:rsidR="00D27304" w:rsidRPr="00711DD8" w:rsidRDefault="00D27304" w:rsidP="00D27304">
      <w:pPr>
        <w:spacing w:after="60" w:line="22" w:lineRule="atLeast"/>
        <w:jc w:val="center"/>
        <w:rPr>
          <w:rFonts w:ascii="Verdana" w:hAnsi="Verdana"/>
          <w:b/>
          <w:sz w:val="20"/>
          <w:szCs w:val="20"/>
        </w:rPr>
      </w:pPr>
      <w:r w:rsidRPr="00711DD8">
        <w:rPr>
          <w:rFonts w:ascii="Verdana" w:hAnsi="Verdana"/>
          <w:b/>
          <w:sz w:val="20"/>
          <w:szCs w:val="20"/>
        </w:rPr>
        <w:t>§ 2</w:t>
      </w:r>
    </w:p>
    <w:p w14:paraId="23E2CDAA" w14:textId="77777777" w:rsidR="00D27304" w:rsidRPr="00711DD8" w:rsidRDefault="00D27304" w:rsidP="00D27304">
      <w:pPr>
        <w:spacing w:after="60" w:line="22" w:lineRule="atLeast"/>
        <w:jc w:val="center"/>
        <w:rPr>
          <w:rFonts w:ascii="Verdana" w:hAnsi="Verdana"/>
          <w:b/>
          <w:sz w:val="20"/>
          <w:szCs w:val="20"/>
        </w:rPr>
      </w:pPr>
      <w:r w:rsidRPr="00711DD8">
        <w:rPr>
          <w:rFonts w:ascii="Verdana" w:hAnsi="Verdana"/>
          <w:b/>
          <w:sz w:val="20"/>
          <w:szCs w:val="20"/>
        </w:rPr>
        <w:t>Termin realizacji Umowy</w:t>
      </w:r>
    </w:p>
    <w:p w14:paraId="4EF8BE36" w14:textId="77777777" w:rsidR="00D27304" w:rsidRDefault="00D27304" w:rsidP="00D27304">
      <w:pPr>
        <w:pStyle w:val="Akapitzlist"/>
        <w:numPr>
          <w:ilvl w:val="0"/>
          <w:numId w:val="7"/>
        </w:numPr>
        <w:spacing w:after="60" w:line="22" w:lineRule="atLeast"/>
        <w:ind w:left="426" w:hanging="426"/>
        <w:jc w:val="both"/>
        <w:rPr>
          <w:rFonts w:ascii="Verdana" w:hAnsi="Verdana"/>
          <w:sz w:val="20"/>
          <w:szCs w:val="20"/>
        </w:rPr>
      </w:pPr>
      <w:r w:rsidRPr="00711DD8">
        <w:rPr>
          <w:rFonts w:ascii="Verdana" w:hAnsi="Verdana"/>
          <w:sz w:val="20"/>
          <w:szCs w:val="20"/>
        </w:rPr>
        <w:t>Wykonawca zobowiązuje się wykonać Przedmiot Umowy w terminie</w:t>
      </w:r>
      <w:r>
        <w:rPr>
          <w:rFonts w:ascii="Verdana" w:hAnsi="Verdana"/>
          <w:sz w:val="20"/>
          <w:szCs w:val="20"/>
        </w:rPr>
        <w:t>:</w:t>
      </w:r>
      <w:r w:rsidRPr="00711DD8">
        <w:rPr>
          <w:rFonts w:ascii="Verdana" w:hAnsi="Verdana"/>
          <w:sz w:val="20"/>
          <w:szCs w:val="20"/>
        </w:rPr>
        <w:t xml:space="preserve"> </w:t>
      </w:r>
      <w:r w:rsidRPr="00711DD8">
        <w:rPr>
          <w:rFonts w:ascii="Verdana" w:hAnsi="Verdana"/>
          <w:b/>
          <w:sz w:val="20"/>
          <w:szCs w:val="20"/>
        </w:rPr>
        <w:t xml:space="preserve">do </w:t>
      </w:r>
      <w:r>
        <w:rPr>
          <w:rFonts w:ascii="Verdana" w:hAnsi="Verdana"/>
          <w:b/>
          <w:sz w:val="20"/>
          <w:szCs w:val="20"/>
        </w:rPr>
        <w:t>3</w:t>
      </w:r>
      <w:r w:rsidRPr="00711DD8">
        <w:rPr>
          <w:rFonts w:ascii="Verdana" w:hAnsi="Verdana"/>
          <w:b/>
          <w:sz w:val="20"/>
          <w:szCs w:val="20"/>
        </w:rPr>
        <w:t xml:space="preserve"> miesięcy</w:t>
      </w:r>
      <w:r w:rsidRPr="00711DD8">
        <w:rPr>
          <w:rFonts w:ascii="Verdana" w:hAnsi="Verdana"/>
          <w:sz w:val="20"/>
          <w:szCs w:val="20"/>
        </w:rPr>
        <w:t xml:space="preserve"> od dnia podpisania Umowy.</w:t>
      </w:r>
      <w:r>
        <w:rPr>
          <w:rFonts w:ascii="Verdana" w:hAnsi="Verdana"/>
          <w:sz w:val="20"/>
          <w:szCs w:val="20"/>
        </w:rPr>
        <w:t xml:space="preserve"> Na zasadach opisanych w § 12 Strony dopuszczają możliwość zmiany terminu realizacji Umowy. </w:t>
      </w:r>
    </w:p>
    <w:p w14:paraId="37A5F416" w14:textId="77777777" w:rsidR="00D27304" w:rsidRDefault="00D27304" w:rsidP="00D27304">
      <w:pPr>
        <w:pStyle w:val="Akapitzlist"/>
        <w:numPr>
          <w:ilvl w:val="0"/>
          <w:numId w:val="7"/>
        </w:numPr>
        <w:spacing w:after="60" w:line="22" w:lineRule="atLeast"/>
        <w:ind w:left="426" w:hanging="426"/>
        <w:jc w:val="both"/>
        <w:rPr>
          <w:rFonts w:ascii="Verdana" w:hAnsi="Verdana"/>
          <w:sz w:val="20"/>
          <w:szCs w:val="20"/>
        </w:rPr>
      </w:pPr>
      <w:r w:rsidRPr="00711DD8">
        <w:rPr>
          <w:rFonts w:ascii="Verdana" w:hAnsi="Verdana"/>
          <w:sz w:val="20"/>
          <w:szCs w:val="20"/>
        </w:rPr>
        <w:t>Terminem wykonania Przedmiotu Umowy jest dzień wskazany w protokole</w:t>
      </w:r>
      <w:r>
        <w:rPr>
          <w:rFonts w:ascii="Verdana" w:hAnsi="Verdana"/>
          <w:sz w:val="20"/>
          <w:szCs w:val="20"/>
        </w:rPr>
        <w:t xml:space="preserve"> odbioru Przedmiotu Umowy. </w:t>
      </w:r>
    </w:p>
    <w:p w14:paraId="7491BAFE" w14:textId="77777777" w:rsidR="00D27304" w:rsidRPr="00DB5091" w:rsidRDefault="00D27304" w:rsidP="00D27304">
      <w:pPr>
        <w:spacing w:after="60" w:line="22" w:lineRule="atLeast"/>
        <w:jc w:val="both"/>
        <w:rPr>
          <w:rFonts w:ascii="Verdana" w:hAnsi="Verdana"/>
          <w:sz w:val="20"/>
          <w:szCs w:val="20"/>
        </w:rPr>
      </w:pPr>
    </w:p>
    <w:p w14:paraId="15BF9BA9" w14:textId="77777777" w:rsidR="00D27304" w:rsidRPr="00DB5091" w:rsidRDefault="00D27304" w:rsidP="00D27304">
      <w:pPr>
        <w:spacing w:after="60" w:line="22" w:lineRule="atLeast"/>
        <w:jc w:val="center"/>
        <w:rPr>
          <w:rFonts w:ascii="Verdana" w:hAnsi="Verdana"/>
          <w:b/>
          <w:sz w:val="20"/>
          <w:szCs w:val="20"/>
        </w:rPr>
      </w:pPr>
      <w:r w:rsidRPr="00DB5091">
        <w:rPr>
          <w:rFonts w:ascii="Verdana" w:hAnsi="Verdana"/>
          <w:b/>
          <w:sz w:val="20"/>
          <w:szCs w:val="20"/>
        </w:rPr>
        <w:t>§ 3</w:t>
      </w:r>
    </w:p>
    <w:p w14:paraId="72C35FC2" w14:textId="77777777" w:rsidR="00D27304" w:rsidRPr="00DB5091" w:rsidRDefault="00D27304" w:rsidP="00D27304">
      <w:pPr>
        <w:spacing w:after="60" w:line="22" w:lineRule="atLeast"/>
        <w:jc w:val="center"/>
        <w:rPr>
          <w:rFonts w:ascii="Verdana" w:hAnsi="Verdana"/>
          <w:b/>
          <w:sz w:val="20"/>
          <w:szCs w:val="20"/>
        </w:rPr>
      </w:pPr>
      <w:r w:rsidRPr="00DB5091">
        <w:rPr>
          <w:rFonts w:ascii="Verdana" w:hAnsi="Verdana"/>
          <w:b/>
          <w:sz w:val="20"/>
          <w:szCs w:val="20"/>
        </w:rPr>
        <w:t>Obowiązki Stron</w:t>
      </w:r>
    </w:p>
    <w:p w14:paraId="4C3D8C9D" w14:textId="77777777" w:rsidR="00D27304" w:rsidRPr="00DB5091" w:rsidRDefault="00D27304" w:rsidP="00D27304">
      <w:pPr>
        <w:pStyle w:val="Akapitzlist"/>
        <w:numPr>
          <w:ilvl w:val="0"/>
          <w:numId w:val="8"/>
        </w:numPr>
        <w:tabs>
          <w:tab w:val="clear" w:pos="0"/>
        </w:tabs>
        <w:spacing w:after="60" w:line="22" w:lineRule="atLeast"/>
        <w:ind w:left="426" w:hanging="426"/>
        <w:jc w:val="both"/>
        <w:rPr>
          <w:rFonts w:ascii="Verdana" w:hAnsi="Verdana"/>
          <w:sz w:val="20"/>
          <w:szCs w:val="20"/>
        </w:rPr>
      </w:pPr>
      <w:r w:rsidRPr="00DB5091">
        <w:rPr>
          <w:rFonts w:ascii="Verdana" w:eastAsia="Arial Unicode MS" w:hAnsi="Verdana"/>
          <w:sz w:val="20"/>
          <w:szCs w:val="20"/>
        </w:rPr>
        <w:t>Do o</w:t>
      </w:r>
      <w:r>
        <w:rPr>
          <w:rFonts w:ascii="Verdana" w:eastAsia="Arial Unicode MS" w:hAnsi="Verdana"/>
          <w:sz w:val="20"/>
          <w:szCs w:val="20"/>
        </w:rPr>
        <w:t>bowiązków Zamawiającego należy:</w:t>
      </w:r>
    </w:p>
    <w:p w14:paraId="704835AE" w14:textId="77777777" w:rsidR="00D27304" w:rsidRDefault="00D27304" w:rsidP="00D27304">
      <w:pPr>
        <w:pStyle w:val="Akapitzlist"/>
        <w:numPr>
          <w:ilvl w:val="1"/>
          <w:numId w:val="8"/>
        </w:numPr>
        <w:tabs>
          <w:tab w:val="clear" w:pos="0"/>
        </w:tabs>
        <w:spacing w:after="60" w:line="22" w:lineRule="atLeast"/>
        <w:ind w:left="851" w:hanging="425"/>
        <w:jc w:val="both"/>
        <w:rPr>
          <w:rFonts w:ascii="Verdana" w:hAnsi="Verdana"/>
          <w:sz w:val="20"/>
          <w:szCs w:val="20"/>
        </w:rPr>
      </w:pPr>
      <w:r w:rsidRPr="00DB5091">
        <w:rPr>
          <w:rFonts w:ascii="Verdana" w:hAnsi="Verdana"/>
          <w:sz w:val="20"/>
          <w:szCs w:val="20"/>
        </w:rPr>
        <w:t>udostępnienie pomieszczeń magazynu soli,</w:t>
      </w:r>
    </w:p>
    <w:p w14:paraId="1D403B77" w14:textId="77777777" w:rsidR="00D27304" w:rsidRDefault="00D27304" w:rsidP="00D27304">
      <w:pPr>
        <w:pStyle w:val="Akapitzlist"/>
        <w:numPr>
          <w:ilvl w:val="1"/>
          <w:numId w:val="8"/>
        </w:numPr>
        <w:tabs>
          <w:tab w:val="clear" w:pos="0"/>
        </w:tabs>
        <w:spacing w:after="60" w:line="22" w:lineRule="atLeast"/>
        <w:ind w:left="851" w:hanging="425"/>
        <w:jc w:val="both"/>
        <w:rPr>
          <w:rFonts w:ascii="Verdana" w:hAnsi="Verdana"/>
          <w:sz w:val="20"/>
          <w:szCs w:val="20"/>
        </w:rPr>
      </w:pPr>
      <w:r w:rsidRPr="00DB5091">
        <w:rPr>
          <w:rFonts w:ascii="Verdana" w:hAnsi="Verdana"/>
          <w:sz w:val="20"/>
          <w:szCs w:val="20"/>
        </w:rPr>
        <w:t>kontrola poprawności realizacji Przedmiotu Umowy,</w:t>
      </w:r>
    </w:p>
    <w:p w14:paraId="44360365" w14:textId="77777777" w:rsidR="00D27304" w:rsidRPr="00DB5091" w:rsidRDefault="00D27304" w:rsidP="00D27304">
      <w:pPr>
        <w:pStyle w:val="Akapitzlist"/>
        <w:numPr>
          <w:ilvl w:val="1"/>
          <w:numId w:val="8"/>
        </w:numPr>
        <w:tabs>
          <w:tab w:val="clear" w:pos="0"/>
        </w:tabs>
        <w:spacing w:after="60" w:line="22" w:lineRule="atLeast"/>
        <w:ind w:left="851" w:hanging="425"/>
        <w:jc w:val="both"/>
        <w:rPr>
          <w:rFonts w:ascii="Verdana" w:hAnsi="Verdana"/>
          <w:sz w:val="20"/>
          <w:szCs w:val="20"/>
        </w:rPr>
      </w:pPr>
      <w:r w:rsidRPr="00DB5091">
        <w:rPr>
          <w:rFonts w:ascii="Verdana" w:hAnsi="Verdana"/>
          <w:sz w:val="20"/>
          <w:szCs w:val="20"/>
        </w:rPr>
        <w:t xml:space="preserve">terminowa zapłata wynagrodzenia Wykonawcy, w terminie wskazanym w § 4 </w:t>
      </w:r>
      <w:r>
        <w:rPr>
          <w:rFonts w:ascii="Verdana" w:hAnsi="Verdana"/>
          <w:sz w:val="20"/>
          <w:szCs w:val="20"/>
        </w:rPr>
        <w:br/>
      </w:r>
      <w:r w:rsidRPr="00DB5091">
        <w:rPr>
          <w:rFonts w:ascii="Verdana" w:hAnsi="Verdana"/>
          <w:sz w:val="20"/>
          <w:szCs w:val="20"/>
        </w:rPr>
        <w:t>ust. 4.</w:t>
      </w:r>
    </w:p>
    <w:p w14:paraId="672D1840" w14:textId="77777777" w:rsidR="00D27304" w:rsidRDefault="00D27304" w:rsidP="00D27304">
      <w:pPr>
        <w:pStyle w:val="Akapitzlist"/>
        <w:numPr>
          <w:ilvl w:val="0"/>
          <w:numId w:val="8"/>
        </w:numPr>
        <w:tabs>
          <w:tab w:val="clear" w:pos="0"/>
        </w:tabs>
        <w:spacing w:after="60" w:line="22" w:lineRule="atLeast"/>
        <w:ind w:left="426" w:hanging="426"/>
        <w:jc w:val="both"/>
        <w:rPr>
          <w:rFonts w:ascii="Verdana" w:hAnsi="Verdana"/>
          <w:sz w:val="20"/>
          <w:szCs w:val="20"/>
        </w:rPr>
      </w:pPr>
      <w:r w:rsidRPr="00DB5091">
        <w:rPr>
          <w:rFonts w:ascii="Verdana" w:hAnsi="Verdana"/>
          <w:sz w:val="20"/>
          <w:szCs w:val="20"/>
        </w:rPr>
        <w:t>Do obowiązków Wykonawcy należy w szczególności:</w:t>
      </w:r>
    </w:p>
    <w:p w14:paraId="480831EE" w14:textId="77777777" w:rsidR="00D27304" w:rsidRDefault="00D27304" w:rsidP="00D27304">
      <w:pPr>
        <w:pStyle w:val="Akapitzlist"/>
        <w:numPr>
          <w:ilvl w:val="1"/>
          <w:numId w:val="8"/>
        </w:numPr>
        <w:tabs>
          <w:tab w:val="clear" w:pos="0"/>
        </w:tabs>
        <w:spacing w:after="60" w:line="22" w:lineRule="atLeast"/>
        <w:ind w:left="851" w:hanging="425"/>
        <w:jc w:val="both"/>
        <w:rPr>
          <w:rFonts w:ascii="Verdana" w:hAnsi="Verdana"/>
          <w:sz w:val="20"/>
          <w:szCs w:val="20"/>
        </w:rPr>
      </w:pPr>
      <w:r>
        <w:rPr>
          <w:rFonts w:ascii="Verdana" w:hAnsi="Verdana"/>
          <w:sz w:val="20"/>
          <w:szCs w:val="20"/>
        </w:rPr>
        <w:t>s</w:t>
      </w:r>
      <w:r w:rsidRPr="00DB5091">
        <w:rPr>
          <w:rFonts w:ascii="Verdana" w:hAnsi="Verdana"/>
          <w:sz w:val="20"/>
          <w:szCs w:val="20"/>
        </w:rPr>
        <w:t>taranne wykonywanie obowiązków wynikających z niniejszej Umowy, dokumentów wskazanych w § 1 ust. 3 oraz ustawy Prawo budowlane, zgodnie z zasadami sztuki zawodowej, z uwzględnieniem profesjonalnego charakteru świadczonych usług i robót oraz obowiązującymi w</w:t>
      </w:r>
      <w:r>
        <w:rPr>
          <w:rFonts w:ascii="Verdana" w:hAnsi="Verdana"/>
          <w:sz w:val="20"/>
          <w:szCs w:val="20"/>
        </w:rPr>
        <w:t> tym zakresie przepisami prawa;</w:t>
      </w:r>
    </w:p>
    <w:p w14:paraId="7D7059C3" w14:textId="77777777" w:rsidR="00D27304" w:rsidRDefault="00D27304" w:rsidP="00D27304">
      <w:pPr>
        <w:pStyle w:val="Akapitzlist"/>
        <w:numPr>
          <w:ilvl w:val="1"/>
          <w:numId w:val="8"/>
        </w:numPr>
        <w:tabs>
          <w:tab w:val="clear" w:pos="0"/>
        </w:tabs>
        <w:spacing w:after="60" w:line="22" w:lineRule="atLeast"/>
        <w:ind w:left="851" w:hanging="425"/>
        <w:jc w:val="both"/>
        <w:rPr>
          <w:rFonts w:ascii="Verdana" w:hAnsi="Verdana"/>
          <w:sz w:val="20"/>
          <w:szCs w:val="20"/>
        </w:rPr>
      </w:pPr>
      <w:r>
        <w:rPr>
          <w:rFonts w:ascii="Verdana" w:hAnsi="Verdana"/>
          <w:sz w:val="20"/>
          <w:szCs w:val="20"/>
        </w:rPr>
        <w:t>n</w:t>
      </w:r>
      <w:r w:rsidRPr="00DB5091">
        <w:rPr>
          <w:rFonts w:ascii="Verdana" w:hAnsi="Verdana"/>
          <w:sz w:val="20"/>
          <w:szCs w:val="20"/>
        </w:rPr>
        <w:t>iezwłoczne informowanie Zamawiającego o problemach lub okolicznościach mogących wpłynąć na jakość i sposób wykonywania Przedmiotu Umowy, lub jakichkolwiek innych, mających istotne znaczenie dla realizacji Przedmiotu Umowy</w:t>
      </w:r>
      <w:r>
        <w:rPr>
          <w:rFonts w:ascii="Verdana" w:hAnsi="Verdana"/>
          <w:sz w:val="20"/>
          <w:szCs w:val="20"/>
        </w:rPr>
        <w:t>;</w:t>
      </w:r>
    </w:p>
    <w:p w14:paraId="5A309A08" w14:textId="77777777" w:rsidR="00D27304" w:rsidRDefault="00D27304" w:rsidP="00D27304">
      <w:pPr>
        <w:pStyle w:val="Akapitzlist"/>
        <w:numPr>
          <w:ilvl w:val="1"/>
          <w:numId w:val="8"/>
        </w:numPr>
        <w:tabs>
          <w:tab w:val="clear" w:pos="0"/>
        </w:tabs>
        <w:spacing w:after="60" w:line="22" w:lineRule="atLeast"/>
        <w:ind w:left="851" w:hanging="425"/>
        <w:jc w:val="both"/>
        <w:rPr>
          <w:rFonts w:ascii="Verdana" w:hAnsi="Verdana"/>
          <w:sz w:val="20"/>
          <w:szCs w:val="20"/>
        </w:rPr>
      </w:pPr>
      <w:r>
        <w:rPr>
          <w:rFonts w:ascii="Verdana" w:hAnsi="Verdana"/>
          <w:sz w:val="20"/>
          <w:szCs w:val="20"/>
        </w:rPr>
        <w:t>s</w:t>
      </w:r>
      <w:r w:rsidRPr="00DB5091">
        <w:rPr>
          <w:rFonts w:ascii="Verdana" w:hAnsi="Verdana"/>
          <w:sz w:val="20"/>
          <w:szCs w:val="20"/>
        </w:rPr>
        <w:t xml:space="preserve">taranne wykonywanie innych obowiązków wynikających z niniejszej Umowy oraz OPZ, </w:t>
      </w:r>
    </w:p>
    <w:p w14:paraId="1591F90E" w14:textId="77777777" w:rsidR="00D27304" w:rsidRDefault="00D27304" w:rsidP="00D27304">
      <w:pPr>
        <w:pStyle w:val="Akapitzlist"/>
        <w:numPr>
          <w:ilvl w:val="1"/>
          <w:numId w:val="8"/>
        </w:numPr>
        <w:tabs>
          <w:tab w:val="clear" w:pos="0"/>
        </w:tabs>
        <w:spacing w:after="60" w:line="22" w:lineRule="atLeast"/>
        <w:ind w:left="851" w:hanging="425"/>
        <w:jc w:val="both"/>
        <w:rPr>
          <w:rFonts w:ascii="Verdana" w:hAnsi="Verdana"/>
          <w:sz w:val="20"/>
          <w:szCs w:val="20"/>
        </w:rPr>
      </w:pPr>
      <w:r>
        <w:rPr>
          <w:rFonts w:ascii="Verdana" w:hAnsi="Verdana"/>
          <w:sz w:val="20"/>
          <w:szCs w:val="20"/>
        </w:rPr>
        <w:t>u</w:t>
      </w:r>
      <w:r w:rsidRPr="00DB5091">
        <w:rPr>
          <w:rFonts w:ascii="Verdana" w:hAnsi="Verdana"/>
          <w:sz w:val="20"/>
          <w:szCs w:val="20"/>
        </w:rPr>
        <w:t xml:space="preserve">sunięcie na swój koszt usterek będących przedmiotem niniejszej umowy </w:t>
      </w:r>
      <w:r>
        <w:rPr>
          <w:rFonts w:ascii="Verdana" w:hAnsi="Verdana"/>
          <w:sz w:val="20"/>
          <w:szCs w:val="20"/>
        </w:rPr>
        <w:br/>
      </w:r>
      <w:r w:rsidRPr="00DB5091">
        <w:rPr>
          <w:rFonts w:ascii="Verdana" w:hAnsi="Verdana"/>
          <w:sz w:val="20"/>
          <w:szCs w:val="20"/>
        </w:rPr>
        <w:t>w okresie gwarancji i rękojmi.</w:t>
      </w:r>
    </w:p>
    <w:p w14:paraId="1C0C40E4" w14:textId="77777777" w:rsidR="00D27304" w:rsidRPr="00DB5091" w:rsidRDefault="00D27304" w:rsidP="00D27304">
      <w:pPr>
        <w:spacing w:after="60" w:line="22" w:lineRule="atLeast"/>
        <w:jc w:val="both"/>
        <w:rPr>
          <w:rFonts w:ascii="Verdana" w:hAnsi="Verdana"/>
          <w:sz w:val="20"/>
          <w:szCs w:val="20"/>
        </w:rPr>
      </w:pPr>
    </w:p>
    <w:p w14:paraId="1D222427" w14:textId="77777777" w:rsidR="00D27304" w:rsidRPr="00DB5091" w:rsidRDefault="00D27304" w:rsidP="00D27304">
      <w:pPr>
        <w:spacing w:after="60" w:line="22" w:lineRule="atLeast"/>
        <w:jc w:val="center"/>
        <w:rPr>
          <w:rFonts w:ascii="Verdana" w:hAnsi="Verdana"/>
          <w:b/>
          <w:sz w:val="20"/>
          <w:szCs w:val="20"/>
        </w:rPr>
      </w:pPr>
      <w:r w:rsidRPr="00DB5091">
        <w:rPr>
          <w:rFonts w:ascii="Verdana" w:hAnsi="Verdana"/>
          <w:b/>
          <w:sz w:val="20"/>
          <w:szCs w:val="20"/>
        </w:rPr>
        <w:lastRenderedPageBreak/>
        <w:t>§ 4</w:t>
      </w:r>
    </w:p>
    <w:p w14:paraId="41D19DEC" w14:textId="77777777" w:rsidR="00D27304" w:rsidRPr="00DB5091" w:rsidRDefault="00D27304" w:rsidP="00D27304">
      <w:pPr>
        <w:spacing w:after="60" w:line="22" w:lineRule="atLeast"/>
        <w:jc w:val="center"/>
        <w:rPr>
          <w:rFonts w:ascii="Verdana" w:hAnsi="Verdana"/>
          <w:b/>
          <w:sz w:val="20"/>
          <w:szCs w:val="20"/>
        </w:rPr>
      </w:pPr>
      <w:r w:rsidRPr="00DB5091">
        <w:rPr>
          <w:rFonts w:ascii="Verdana" w:hAnsi="Verdana"/>
          <w:b/>
          <w:sz w:val="20"/>
          <w:szCs w:val="20"/>
        </w:rPr>
        <w:t>Wynagrodzenie oraz warunki płatności</w:t>
      </w:r>
    </w:p>
    <w:p w14:paraId="21A43197" w14:textId="77777777" w:rsidR="00D27304" w:rsidRDefault="00D27304" w:rsidP="00D27304">
      <w:pPr>
        <w:pStyle w:val="Akapitzlist"/>
        <w:numPr>
          <w:ilvl w:val="0"/>
          <w:numId w:val="9"/>
        </w:numPr>
        <w:spacing w:after="60" w:line="22" w:lineRule="atLeast"/>
        <w:ind w:left="426" w:hanging="426"/>
        <w:jc w:val="both"/>
        <w:rPr>
          <w:rFonts w:ascii="Verdana" w:hAnsi="Verdana"/>
          <w:sz w:val="20"/>
          <w:szCs w:val="20"/>
        </w:rPr>
      </w:pPr>
      <w:r w:rsidRPr="00DB5091">
        <w:rPr>
          <w:rFonts w:ascii="Verdana" w:hAnsi="Verdana"/>
          <w:sz w:val="20"/>
          <w:szCs w:val="20"/>
        </w:rPr>
        <w:t>Wynagrodzenie za wykonanie całości Przedmiotu Umowy określonego w § 1 ust. 1 strony ustalają zgodnie z ofertą Wykonawcy na kwotę netto ……………….PLN (słownie złotych:………………) plus obowiązujący podatek VAT: ………………PLN (słownie złotych:……………..), co łącznie stanowi kwotę brutto ………….PLN (słownie złotych:…………………………).</w:t>
      </w:r>
    </w:p>
    <w:p w14:paraId="330F32F1" w14:textId="77777777" w:rsidR="00D27304" w:rsidRDefault="00D27304" w:rsidP="00D27304">
      <w:pPr>
        <w:pStyle w:val="Akapitzlist"/>
        <w:numPr>
          <w:ilvl w:val="0"/>
          <w:numId w:val="9"/>
        </w:numPr>
        <w:spacing w:after="60" w:line="22" w:lineRule="atLeast"/>
        <w:ind w:left="426" w:hanging="426"/>
        <w:jc w:val="both"/>
        <w:rPr>
          <w:rFonts w:ascii="Verdana" w:hAnsi="Verdana"/>
          <w:sz w:val="20"/>
          <w:szCs w:val="20"/>
        </w:rPr>
      </w:pPr>
      <w:r w:rsidRPr="00DB5091">
        <w:rPr>
          <w:rFonts w:ascii="Verdana" w:hAnsi="Verdana"/>
          <w:sz w:val="20"/>
          <w:szCs w:val="20"/>
        </w:rPr>
        <w:t>Wynagrodzenie, o którym mowa w ust. 1 jest wynagrodzeniem ryczałtowym i obejmuje wszystkie koszty i wydatki związane z realizacją Przedmiotu umowy, w tym między innymi: koszty dojazdów, koszty pracy, koszty badań i sprawdzeń, koszty materiałów, koszty pośrednie, zysk, zapewnienie odpowiedniej ilości personelu do realizacji Przedmiotu Umowy, a także wszelkie inne koszty towarzyszące niezbędne do prawidłowej realizacji przedmiotu zamówienia, zgodnie z niniejszą Umową oraz opisem przedmiotu zamówienia oraz ryzyko Wykonawcy z tytułu ich oszacowania oraz oddziaływania innych czynników mających lub mogących mieć wpływ na te koszty.</w:t>
      </w:r>
    </w:p>
    <w:p w14:paraId="69220D28" w14:textId="77777777" w:rsidR="00D27304" w:rsidRDefault="00D27304" w:rsidP="00D27304">
      <w:pPr>
        <w:pStyle w:val="Akapitzlist"/>
        <w:numPr>
          <w:ilvl w:val="0"/>
          <w:numId w:val="9"/>
        </w:numPr>
        <w:spacing w:after="60" w:line="22" w:lineRule="atLeast"/>
        <w:ind w:left="426" w:hanging="426"/>
        <w:jc w:val="both"/>
        <w:rPr>
          <w:rFonts w:ascii="Verdana" w:hAnsi="Verdana"/>
          <w:sz w:val="20"/>
          <w:szCs w:val="20"/>
        </w:rPr>
      </w:pPr>
      <w:r w:rsidRPr="00DB5091">
        <w:rPr>
          <w:rFonts w:ascii="Verdana" w:hAnsi="Verdana"/>
          <w:sz w:val="20"/>
          <w:szCs w:val="20"/>
        </w:rPr>
        <w:t>Podstawą wystawienia przez Wykonawcę faktury VAT będzie podpisany przez przedstawiciela Zamawiającego protokół odbioru Przedmiotu Umowy potwierdzający należyte wykonanie Umowy.</w:t>
      </w:r>
    </w:p>
    <w:p w14:paraId="5A5FADEB" w14:textId="77777777" w:rsidR="00D27304" w:rsidRDefault="00D27304" w:rsidP="00D27304">
      <w:pPr>
        <w:pStyle w:val="Akapitzlist"/>
        <w:numPr>
          <w:ilvl w:val="0"/>
          <w:numId w:val="9"/>
        </w:numPr>
        <w:spacing w:after="60" w:line="22" w:lineRule="atLeast"/>
        <w:ind w:left="426" w:hanging="426"/>
        <w:jc w:val="both"/>
        <w:rPr>
          <w:rFonts w:ascii="Verdana" w:hAnsi="Verdana"/>
          <w:sz w:val="20"/>
          <w:szCs w:val="20"/>
        </w:rPr>
      </w:pPr>
      <w:r w:rsidRPr="00DB5091">
        <w:rPr>
          <w:rFonts w:ascii="Verdana" w:hAnsi="Verdana"/>
          <w:sz w:val="20"/>
          <w:szCs w:val="20"/>
        </w:rPr>
        <w:t>Zamawiający ma obowiązek zapłaty faktury w terminie do 30 dni licząc od daty otrzymania prawidłowo wystawionej faktury. Datą zapłaty jest dzień wydania polecenia przelewu bankowego.</w:t>
      </w:r>
    </w:p>
    <w:p w14:paraId="239FE9EA" w14:textId="77777777" w:rsidR="00D27304" w:rsidRDefault="00D27304" w:rsidP="00D27304">
      <w:pPr>
        <w:pStyle w:val="Akapitzlist"/>
        <w:numPr>
          <w:ilvl w:val="0"/>
          <w:numId w:val="9"/>
        </w:numPr>
        <w:spacing w:after="60" w:line="22" w:lineRule="atLeast"/>
        <w:ind w:left="426" w:hanging="426"/>
        <w:jc w:val="both"/>
        <w:rPr>
          <w:rFonts w:ascii="Verdana" w:hAnsi="Verdana"/>
          <w:sz w:val="20"/>
          <w:szCs w:val="20"/>
        </w:rPr>
      </w:pPr>
      <w:r w:rsidRPr="00DB5091">
        <w:rPr>
          <w:rFonts w:ascii="Verdana" w:hAnsi="Verdana"/>
          <w:sz w:val="20"/>
          <w:szCs w:val="20"/>
        </w:rPr>
        <w:t>Zapłata należności wynikającej z faktury zostanie dokonana w formie przelewu na rachunek bankowy Wykonawcy Nr  _____</w:t>
      </w:r>
      <w:r>
        <w:rPr>
          <w:rFonts w:ascii="Verdana" w:hAnsi="Verdana"/>
          <w:sz w:val="20"/>
          <w:szCs w:val="20"/>
        </w:rPr>
        <w:t>_____________________________</w:t>
      </w:r>
      <w:r w:rsidRPr="00DB5091">
        <w:rPr>
          <w:rFonts w:ascii="Verdana" w:hAnsi="Verdana"/>
          <w:sz w:val="20"/>
          <w:szCs w:val="20"/>
        </w:rPr>
        <w:t>_____</w:t>
      </w:r>
    </w:p>
    <w:p w14:paraId="48DD6BCE" w14:textId="77777777" w:rsidR="00D27304" w:rsidRPr="00DB5091" w:rsidRDefault="00D27304" w:rsidP="00D27304">
      <w:pPr>
        <w:pStyle w:val="Akapitzlist"/>
        <w:numPr>
          <w:ilvl w:val="0"/>
          <w:numId w:val="9"/>
        </w:numPr>
        <w:spacing w:after="60" w:line="22" w:lineRule="atLeast"/>
        <w:ind w:left="426" w:hanging="426"/>
        <w:jc w:val="both"/>
        <w:rPr>
          <w:rFonts w:ascii="Verdana" w:hAnsi="Verdana"/>
          <w:sz w:val="20"/>
          <w:szCs w:val="20"/>
        </w:rPr>
      </w:pPr>
      <w:r w:rsidRPr="00DB5091">
        <w:rPr>
          <w:rFonts w:ascii="Verdana" w:hAnsi="Verdana"/>
          <w:sz w:val="20"/>
          <w:szCs w:val="20"/>
        </w:rPr>
        <w:t xml:space="preserve">Wszelką korespondencję, łącznie z fakturami należy kierować na adres: Generalna Dyrekcja Dróg Krajowych i Autostrad Oddział w Katowicach, Rejon w </w:t>
      </w:r>
      <w:r>
        <w:rPr>
          <w:rFonts w:ascii="Verdana" w:hAnsi="Verdana"/>
          <w:sz w:val="20"/>
          <w:szCs w:val="20"/>
        </w:rPr>
        <w:t>Lublińcu,</w:t>
      </w:r>
      <w:r>
        <w:rPr>
          <w:rFonts w:ascii="Verdana" w:hAnsi="Verdana"/>
          <w:sz w:val="20"/>
          <w:szCs w:val="20"/>
        </w:rPr>
        <w:br/>
      </w:r>
      <w:r w:rsidRPr="00DB5091">
        <w:rPr>
          <w:rFonts w:ascii="Verdana" w:hAnsi="Verdana"/>
          <w:sz w:val="20"/>
          <w:szCs w:val="20"/>
        </w:rPr>
        <w:t xml:space="preserve">ul. </w:t>
      </w:r>
      <w:r>
        <w:rPr>
          <w:rFonts w:ascii="Verdana" w:hAnsi="Verdana"/>
          <w:sz w:val="20"/>
          <w:szCs w:val="20"/>
        </w:rPr>
        <w:t>Klonowa 3</w:t>
      </w:r>
      <w:r w:rsidRPr="00DB5091">
        <w:rPr>
          <w:rFonts w:ascii="Verdana" w:hAnsi="Verdana"/>
          <w:sz w:val="20"/>
          <w:szCs w:val="20"/>
        </w:rPr>
        <w:t>, 42-</w:t>
      </w:r>
      <w:r>
        <w:rPr>
          <w:rFonts w:ascii="Verdana" w:hAnsi="Verdana"/>
          <w:sz w:val="20"/>
          <w:szCs w:val="20"/>
        </w:rPr>
        <w:t>700 Lubliniec.</w:t>
      </w:r>
      <w:r w:rsidRPr="00DB5091">
        <w:rPr>
          <w:rFonts w:ascii="Verdana" w:hAnsi="Verdana"/>
          <w:sz w:val="20"/>
          <w:szCs w:val="20"/>
        </w:rPr>
        <w:t xml:space="preserve"> </w:t>
      </w:r>
    </w:p>
    <w:p w14:paraId="717DA7B5" w14:textId="77777777" w:rsidR="00D27304" w:rsidRPr="00724DBC" w:rsidRDefault="00D27304" w:rsidP="00D27304">
      <w:pPr>
        <w:spacing w:after="60" w:line="22" w:lineRule="atLeast"/>
        <w:jc w:val="both"/>
        <w:rPr>
          <w:rFonts w:ascii="Verdana" w:hAnsi="Verdana"/>
          <w:sz w:val="20"/>
          <w:szCs w:val="20"/>
        </w:rPr>
      </w:pPr>
    </w:p>
    <w:p w14:paraId="7C97BDD7" w14:textId="77777777" w:rsidR="00D27304" w:rsidRPr="00DB5091" w:rsidRDefault="00D27304" w:rsidP="00D27304">
      <w:pPr>
        <w:spacing w:after="60" w:line="22" w:lineRule="atLeast"/>
        <w:jc w:val="center"/>
        <w:rPr>
          <w:rFonts w:ascii="Verdana" w:hAnsi="Verdana"/>
          <w:b/>
          <w:sz w:val="20"/>
          <w:szCs w:val="20"/>
        </w:rPr>
      </w:pPr>
      <w:r w:rsidRPr="00DB5091">
        <w:rPr>
          <w:rFonts w:ascii="Verdana" w:hAnsi="Verdana"/>
          <w:b/>
          <w:sz w:val="20"/>
          <w:szCs w:val="20"/>
        </w:rPr>
        <w:t>§ 5</w:t>
      </w:r>
    </w:p>
    <w:p w14:paraId="645AE14E" w14:textId="77777777" w:rsidR="00D27304" w:rsidRPr="00DB5091" w:rsidRDefault="00D27304" w:rsidP="00D27304">
      <w:pPr>
        <w:spacing w:after="60" w:line="22" w:lineRule="atLeast"/>
        <w:jc w:val="center"/>
        <w:rPr>
          <w:rFonts w:ascii="Verdana" w:hAnsi="Verdana"/>
          <w:b/>
          <w:sz w:val="20"/>
          <w:szCs w:val="20"/>
        </w:rPr>
      </w:pPr>
      <w:r w:rsidRPr="00DB5091">
        <w:rPr>
          <w:rFonts w:ascii="Verdana" w:hAnsi="Verdana"/>
          <w:b/>
          <w:sz w:val="20"/>
          <w:szCs w:val="20"/>
        </w:rPr>
        <w:t>Przedstawiciele Stron</w:t>
      </w:r>
    </w:p>
    <w:p w14:paraId="0D826573" w14:textId="77777777" w:rsidR="00D27304" w:rsidRDefault="00D27304" w:rsidP="00D27304">
      <w:pPr>
        <w:pStyle w:val="Akapitzlist"/>
        <w:numPr>
          <w:ilvl w:val="0"/>
          <w:numId w:val="10"/>
        </w:numPr>
        <w:spacing w:after="60" w:line="22" w:lineRule="atLeast"/>
        <w:ind w:left="426" w:hanging="426"/>
        <w:jc w:val="both"/>
        <w:rPr>
          <w:rFonts w:ascii="Verdana" w:hAnsi="Verdana"/>
          <w:sz w:val="20"/>
          <w:szCs w:val="20"/>
        </w:rPr>
      </w:pPr>
      <w:r w:rsidRPr="00DB5091">
        <w:rPr>
          <w:rFonts w:ascii="Verdana" w:hAnsi="Verdana"/>
          <w:sz w:val="20"/>
          <w:szCs w:val="20"/>
        </w:rPr>
        <w:t>Przedstawicielami Stron w zakresie realizacji Przedmiotu umowy są:</w:t>
      </w:r>
    </w:p>
    <w:p w14:paraId="5E7AA6C5" w14:textId="77777777" w:rsidR="00D27304" w:rsidRDefault="00D27304" w:rsidP="00D27304">
      <w:pPr>
        <w:pStyle w:val="Akapitzlist"/>
        <w:numPr>
          <w:ilvl w:val="1"/>
          <w:numId w:val="10"/>
        </w:numPr>
        <w:tabs>
          <w:tab w:val="clear" w:pos="0"/>
        </w:tabs>
        <w:spacing w:after="60" w:line="22" w:lineRule="atLeast"/>
        <w:ind w:left="851" w:hanging="425"/>
        <w:jc w:val="both"/>
        <w:rPr>
          <w:rFonts w:ascii="Verdana" w:hAnsi="Verdana"/>
          <w:sz w:val="20"/>
          <w:szCs w:val="20"/>
        </w:rPr>
      </w:pPr>
      <w:r w:rsidRPr="00DB5091">
        <w:rPr>
          <w:rFonts w:ascii="Verdana" w:hAnsi="Verdana"/>
          <w:sz w:val="20"/>
          <w:szCs w:val="20"/>
        </w:rPr>
        <w:t>ze strony Zamawiającego:</w:t>
      </w:r>
    </w:p>
    <w:p w14:paraId="225CC409" w14:textId="77777777" w:rsidR="00D27304" w:rsidRPr="00894E2B" w:rsidRDefault="00D27304" w:rsidP="00D27304">
      <w:pPr>
        <w:pStyle w:val="Akapitzlist"/>
        <w:spacing w:after="60" w:line="22" w:lineRule="atLeast"/>
        <w:ind w:left="851"/>
        <w:jc w:val="both"/>
        <w:rPr>
          <w:rFonts w:ascii="Verdana" w:hAnsi="Verdana"/>
          <w:sz w:val="20"/>
          <w:szCs w:val="20"/>
        </w:rPr>
      </w:pPr>
      <w:r w:rsidRPr="00894E2B">
        <w:rPr>
          <w:rFonts w:ascii="Verdana" w:hAnsi="Verdana"/>
          <w:sz w:val="20"/>
          <w:szCs w:val="20"/>
        </w:rPr>
        <w:t xml:space="preserve">Pan </w:t>
      </w:r>
      <w:r w:rsidRPr="00894E2B">
        <w:rPr>
          <w:rFonts w:ascii="Verdana" w:hAnsi="Verdana"/>
          <w:b/>
          <w:sz w:val="20"/>
          <w:szCs w:val="20"/>
        </w:rPr>
        <w:t>Adam Sulwiński</w:t>
      </w:r>
      <w:r w:rsidRPr="00894E2B">
        <w:rPr>
          <w:rFonts w:ascii="Verdana" w:hAnsi="Verdana"/>
          <w:sz w:val="20"/>
          <w:szCs w:val="20"/>
        </w:rPr>
        <w:t xml:space="preserve"> tel. 606-756-094, adres e-mail </w:t>
      </w:r>
      <w:hyperlink r:id="rId8" w:history="1">
        <w:r w:rsidRPr="00F1601F">
          <w:rPr>
            <w:rStyle w:val="Hipercze"/>
            <w:rFonts w:ascii="Verdana" w:hAnsi="Verdana"/>
            <w:sz w:val="20"/>
            <w:szCs w:val="20"/>
          </w:rPr>
          <w:t>asulwinski@gddkia.gov.pl</w:t>
        </w:r>
      </w:hyperlink>
    </w:p>
    <w:p w14:paraId="5BD95965" w14:textId="77777777" w:rsidR="00D27304" w:rsidRDefault="00D27304" w:rsidP="00D27304">
      <w:pPr>
        <w:pStyle w:val="Akapitzlist"/>
        <w:spacing w:after="60" w:line="22" w:lineRule="atLeast"/>
        <w:ind w:left="851"/>
        <w:jc w:val="both"/>
      </w:pPr>
      <w:r w:rsidRPr="00DB5091">
        <w:rPr>
          <w:rFonts w:ascii="Verdana" w:hAnsi="Verdana"/>
          <w:sz w:val="20"/>
          <w:szCs w:val="20"/>
        </w:rPr>
        <w:t>Pan</w:t>
      </w:r>
      <w:r>
        <w:rPr>
          <w:rFonts w:ascii="Verdana" w:hAnsi="Verdana"/>
          <w:sz w:val="20"/>
          <w:szCs w:val="20"/>
        </w:rPr>
        <w:t xml:space="preserve"> </w:t>
      </w:r>
      <w:r>
        <w:rPr>
          <w:rFonts w:ascii="Verdana" w:hAnsi="Verdana"/>
          <w:b/>
          <w:sz w:val="20"/>
          <w:szCs w:val="20"/>
        </w:rPr>
        <w:t>Rafał Krystek</w:t>
      </w:r>
      <w:r w:rsidRPr="00DB5091">
        <w:rPr>
          <w:rFonts w:ascii="Verdana" w:hAnsi="Verdana"/>
          <w:sz w:val="20"/>
          <w:szCs w:val="20"/>
        </w:rPr>
        <w:t xml:space="preserve"> tel. 6</w:t>
      </w:r>
      <w:r>
        <w:rPr>
          <w:rFonts w:ascii="Verdana" w:hAnsi="Verdana"/>
          <w:sz w:val="20"/>
          <w:szCs w:val="20"/>
        </w:rPr>
        <w:t>98</w:t>
      </w:r>
      <w:r w:rsidRPr="00DB5091">
        <w:rPr>
          <w:rFonts w:ascii="Verdana" w:hAnsi="Verdana"/>
          <w:sz w:val="20"/>
          <w:szCs w:val="20"/>
        </w:rPr>
        <w:t>-</w:t>
      </w:r>
      <w:r>
        <w:rPr>
          <w:rFonts w:ascii="Verdana" w:hAnsi="Verdana"/>
          <w:sz w:val="20"/>
          <w:szCs w:val="20"/>
        </w:rPr>
        <w:t>629</w:t>
      </w:r>
      <w:r w:rsidRPr="00DB5091">
        <w:rPr>
          <w:rFonts w:ascii="Verdana" w:hAnsi="Verdana"/>
          <w:sz w:val="20"/>
          <w:szCs w:val="20"/>
        </w:rPr>
        <w:t>-</w:t>
      </w:r>
      <w:r>
        <w:rPr>
          <w:rFonts w:ascii="Verdana" w:hAnsi="Verdana"/>
          <w:sz w:val="20"/>
          <w:szCs w:val="20"/>
        </w:rPr>
        <w:t>908</w:t>
      </w:r>
      <w:r w:rsidRPr="00DB5091">
        <w:rPr>
          <w:rFonts w:ascii="Verdana" w:hAnsi="Verdana"/>
          <w:sz w:val="20"/>
          <w:szCs w:val="20"/>
        </w:rPr>
        <w:t xml:space="preserve">, adres e-mail </w:t>
      </w:r>
      <w:hyperlink r:id="rId9" w:history="1">
        <w:r w:rsidRPr="00F1601F">
          <w:rPr>
            <w:rStyle w:val="Hipercze"/>
            <w:rFonts w:ascii="Verdana" w:hAnsi="Verdana"/>
            <w:sz w:val="20"/>
            <w:szCs w:val="20"/>
          </w:rPr>
          <w:t>rkrystek@gddkia.gov.pl</w:t>
        </w:r>
      </w:hyperlink>
    </w:p>
    <w:p w14:paraId="3C476683" w14:textId="77777777" w:rsidR="00D27304" w:rsidRPr="003E341B" w:rsidRDefault="00D27304" w:rsidP="00D27304">
      <w:pPr>
        <w:spacing w:after="60" w:line="22" w:lineRule="atLeast"/>
        <w:jc w:val="both"/>
        <w:rPr>
          <w:rFonts w:ascii="Verdana" w:hAnsi="Verdana"/>
          <w:sz w:val="20"/>
          <w:szCs w:val="20"/>
        </w:rPr>
      </w:pPr>
      <w:r w:rsidRPr="003E341B">
        <w:rPr>
          <w:rFonts w:ascii="Verdana" w:hAnsi="Verdana"/>
          <w:sz w:val="20"/>
          <w:szCs w:val="20"/>
        </w:rPr>
        <w:t xml:space="preserve">zmiana osób, o których mowa powyżej, nie wymaga aneksu do umowy, a jedynie powiadomienia Wykonawcy. </w:t>
      </w:r>
    </w:p>
    <w:p w14:paraId="1A347BDF" w14:textId="77777777" w:rsidR="00D27304" w:rsidRDefault="00D27304" w:rsidP="00D27304">
      <w:pPr>
        <w:pStyle w:val="Akapitzlist"/>
        <w:spacing w:after="60" w:line="22" w:lineRule="atLeast"/>
        <w:ind w:left="851"/>
        <w:jc w:val="both"/>
        <w:rPr>
          <w:rFonts w:ascii="Verdana" w:hAnsi="Verdana"/>
          <w:sz w:val="20"/>
          <w:szCs w:val="20"/>
        </w:rPr>
      </w:pPr>
    </w:p>
    <w:p w14:paraId="6A80CA0A" w14:textId="77777777" w:rsidR="00D27304" w:rsidRDefault="00D27304" w:rsidP="00D27304">
      <w:pPr>
        <w:pStyle w:val="Akapitzlist"/>
        <w:numPr>
          <w:ilvl w:val="1"/>
          <w:numId w:val="10"/>
        </w:numPr>
        <w:tabs>
          <w:tab w:val="clear" w:pos="0"/>
        </w:tabs>
        <w:spacing w:after="60" w:line="22" w:lineRule="atLeast"/>
        <w:ind w:left="851" w:hanging="425"/>
        <w:jc w:val="both"/>
        <w:rPr>
          <w:rFonts w:ascii="Verdana" w:hAnsi="Verdana"/>
          <w:sz w:val="20"/>
          <w:szCs w:val="20"/>
        </w:rPr>
      </w:pPr>
      <w:r>
        <w:rPr>
          <w:rFonts w:ascii="Verdana" w:hAnsi="Verdana"/>
          <w:sz w:val="20"/>
          <w:szCs w:val="20"/>
        </w:rPr>
        <w:t>ze strony Wykonawcy:</w:t>
      </w:r>
    </w:p>
    <w:p w14:paraId="69D3CC07" w14:textId="77777777" w:rsidR="00D27304" w:rsidRDefault="00D27304" w:rsidP="00D27304">
      <w:pPr>
        <w:pStyle w:val="Akapitzlist"/>
        <w:spacing w:after="60" w:line="22" w:lineRule="atLeast"/>
        <w:ind w:left="851"/>
        <w:jc w:val="both"/>
        <w:rPr>
          <w:rFonts w:ascii="Verdana" w:hAnsi="Verdana"/>
          <w:sz w:val="20"/>
          <w:szCs w:val="20"/>
        </w:rPr>
      </w:pPr>
      <w:r w:rsidRPr="00DB5091">
        <w:rPr>
          <w:rFonts w:ascii="Verdana" w:hAnsi="Verdana"/>
          <w:sz w:val="20"/>
          <w:szCs w:val="20"/>
        </w:rPr>
        <w:t>Pan/i ................... tel. ............................., fax…………………., adres e-mail………………………,</w:t>
      </w:r>
    </w:p>
    <w:p w14:paraId="7D47260B" w14:textId="77777777" w:rsidR="00D27304" w:rsidRPr="003E341B" w:rsidRDefault="00D27304" w:rsidP="00D27304">
      <w:pPr>
        <w:spacing w:after="60" w:line="22" w:lineRule="atLeast"/>
        <w:jc w:val="both"/>
        <w:rPr>
          <w:rFonts w:ascii="Verdana" w:hAnsi="Verdana"/>
          <w:sz w:val="20"/>
          <w:szCs w:val="20"/>
        </w:rPr>
      </w:pPr>
      <w:r w:rsidRPr="003E341B">
        <w:rPr>
          <w:rFonts w:ascii="Verdana" w:hAnsi="Verdana"/>
          <w:sz w:val="20"/>
          <w:szCs w:val="20"/>
        </w:rPr>
        <w:t xml:space="preserve">zmiana osób, o których mowa powyżej, nie wymaga aneksu do umowy, a jedynie zgody Zamawiającego. </w:t>
      </w:r>
    </w:p>
    <w:p w14:paraId="2D8B7DB7" w14:textId="77777777" w:rsidR="00D27304" w:rsidRDefault="00D27304" w:rsidP="00D27304">
      <w:pPr>
        <w:pStyle w:val="Akapitzlist"/>
        <w:spacing w:after="60" w:line="22" w:lineRule="atLeast"/>
        <w:ind w:left="851"/>
        <w:jc w:val="both"/>
        <w:rPr>
          <w:rFonts w:ascii="Verdana" w:hAnsi="Verdana"/>
          <w:sz w:val="20"/>
          <w:szCs w:val="20"/>
        </w:rPr>
      </w:pPr>
    </w:p>
    <w:p w14:paraId="5B62A9EC" w14:textId="77777777" w:rsidR="00D27304" w:rsidRPr="00DB5091" w:rsidRDefault="00D27304" w:rsidP="00D27304">
      <w:pPr>
        <w:pStyle w:val="Akapitzlist"/>
        <w:spacing w:after="60" w:line="22" w:lineRule="atLeast"/>
        <w:ind w:left="851"/>
        <w:jc w:val="both"/>
        <w:rPr>
          <w:rFonts w:ascii="Verdana" w:hAnsi="Verdana"/>
          <w:sz w:val="20"/>
          <w:szCs w:val="20"/>
        </w:rPr>
      </w:pPr>
    </w:p>
    <w:p w14:paraId="731DB7C5" w14:textId="77777777" w:rsidR="00D27304" w:rsidRPr="00DB5091" w:rsidRDefault="00D27304" w:rsidP="00D27304">
      <w:pPr>
        <w:spacing w:after="60" w:line="22" w:lineRule="atLeast"/>
        <w:jc w:val="center"/>
        <w:rPr>
          <w:rFonts w:ascii="Verdana" w:hAnsi="Verdana"/>
          <w:b/>
          <w:sz w:val="20"/>
          <w:szCs w:val="20"/>
        </w:rPr>
      </w:pPr>
      <w:r w:rsidRPr="00DB5091">
        <w:rPr>
          <w:rFonts w:ascii="Verdana" w:hAnsi="Verdana"/>
          <w:b/>
          <w:sz w:val="20"/>
          <w:szCs w:val="20"/>
        </w:rPr>
        <w:t>§ 6</w:t>
      </w:r>
    </w:p>
    <w:p w14:paraId="561FF621" w14:textId="77777777" w:rsidR="00D27304" w:rsidRPr="00DB5091" w:rsidRDefault="00D27304" w:rsidP="00D27304">
      <w:pPr>
        <w:spacing w:after="60" w:line="22" w:lineRule="atLeast"/>
        <w:jc w:val="center"/>
        <w:rPr>
          <w:rFonts w:ascii="Verdana" w:hAnsi="Verdana"/>
          <w:b/>
          <w:sz w:val="20"/>
          <w:szCs w:val="20"/>
        </w:rPr>
      </w:pPr>
      <w:r w:rsidRPr="00DB5091">
        <w:rPr>
          <w:rFonts w:ascii="Verdana" w:hAnsi="Verdana"/>
          <w:b/>
          <w:sz w:val="20"/>
          <w:szCs w:val="20"/>
        </w:rPr>
        <w:t>Ubezpieczenie od odpowiedzialności cywilnej</w:t>
      </w:r>
    </w:p>
    <w:p w14:paraId="233229AE" w14:textId="77777777" w:rsidR="00D27304" w:rsidRDefault="00D27304" w:rsidP="00D27304">
      <w:pPr>
        <w:pStyle w:val="Akapitzlist"/>
        <w:numPr>
          <w:ilvl w:val="0"/>
          <w:numId w:val="11"/>
        </w:numPr>
        <w:spacing w:after="60" w:line="22" w:lineRule="atLeast"/>
        <w:ind w:left="426" w:hanging="426"/>
        <w:jc w:val="both"/>
        <w:rPr>
          <w:rFonts w:ascii="Verdana" w:hAnsi="Verdana"/>
          <w:sz w:val="20"/>
          <w:szCs w:val="20"/>
        </w:rPr>
      </w:pPr>
      <w:r w:rsidRPr="00DB5091">
        <w:rPr>
          <w:rFonts w:ascii="Verdana" w:hAnsi="Verdana"/>
          <w:sz w:val="20"/>
          <w:szCs w:val="20"/>
        </w:rPr>
        <w:t>Wykonawca zobowiązany jest do zawarcia na własny koszt odpowiednich umów ubezpieczenia  z tytułu szkód odpowiedzialności cywilnej na czas realizacji Przedmiotu Umowy na kwotę nie mniejszą niż dwukrotność wynagrodzenia brutto za wykonanie Przedmiotu Umowy, określonego w §4 ust. 1.</w:t>
      </w:r>
    </w:p>
    <w:p w14:paraId="5675BBF2" w14:textId="77777777" w:rsidR="00D27304" w:rsidRDefault="00D27304" w:rsidP="00D27304">
      <w:pPr>
        <w:pStyle w:val="Akapitzlist"/>
        <w:numPr>
          <w:ilvl w:val="0"/>
          <w:numId w:val="11"/>
        </w:numPr>
        <w:spacing w:after="60" w:line="22" w:lineRule="atLeast"/>
        <w:ind w:left="426" w:hanging="426"/>
        <w:jc w:val="both"/>
        <w:rPr>
          <w:rFonts w:ascii="Verdana" w:hAnsi="Verdana"/>
          <w:sz w:val="20"/>
          <w:szCs w:val="20"/>
        </w:rPr>
      </w:pPr>
      <w:r w:rsidRPr="00DB5091">
        <w:rPr>
          <w:rFonts w:ascii="Verdana" w:hAnsi="Verdana"/>
          <w:sz w:val="20"/>
          <w:szCs w:val="20"/>
        </w:rPr>
        <w:t>Wykonawca na żądanie Zamawiającego w terminie nie dłuższym niż 2 dni robocze przedłoży ważną umowę ubezpieczenia, o której mowa w ust. 1 oraz dowód opłacenia składki ubezpieczeniowej.</w:t>
      </w:r>
    </w:p>
    <w:p w14:paraId="7DB8148B" w14:textId="77777777" w:rsidR="00D27304" w:rsidRDefault="00D27304" w:rsidP="00D27304">
      <w:pPr>
        <w:pStyle w:val="Akapitzlist"/>
        <w:numPr>
          <w:ilvl w:val="0"/>
          <w:numId w:val="11"/>
        </w:numPr>
        <w:spacing w:after="60" w:line="22" w:lineRule="atLeast"/>
        <w:ind w:left="426" w:hanging="426"/>
        <w:jc w:val="both"/>
        <w:rPr>
          <w:rFonts w:ascii="Verdana" w:hAnsi="Verdana"/>
          <w:sz w:val="20"/>
          <w:szCs w:val="20"/>
        </w:rPr>
      </w:pPr>
      <w:r w:rsidRPr="00DB5091">
        <w:rPr>
          <w:rFonts w:ascii="Verdana" w:hAnsi="Verdana"/>
          <w:sz w:val="20"/>
          <w:szCs w:val="20"/>
        </w:rPr>
        <w:lastRenderedPageBreak/>
        <w:t>Wykonawca ponosi odpowiedzialność cywilnoprawną wobec osób trzecich za wszystkie skutki niezgodnych z prawem działań podejmowanych przez osoby realizujące Przedmiot Umowy, w trakcie wykonywania obowiązków wynikających z niniejszej Umowy.</w:t>
      </w:r>
    </w:p>
    <w:p w14:paraId="19F90C57" w14:textId="77777777" w:rsidR="00D27304" w:rsidRPr="00DB5091" w:rsidRDefault="00D27304" w:rsidP="00D27304">
      <w:pPr>
        <w:pStyle w:val="Akapitzlist"/>
        <w:numPr>
          <w:ilvl w:val="0"/>
          <w:numId w:val="11"/>
        </w:numPr>
        <w:spacing w:after="60" w:line="22" w:lineRule="atLeast"/>
        <w:ind w:left="426" w:hanging="426"/>
        <w:jc w:val="both"/>
        <w:rPr>
          <w:rFonts w:ascii="Verdana" w:hAnsi="Verdana"/>
          <w:sz w:val="20"/>
          <w:szCs w:val="20"/>
        </w:rPr>
      </w:pPr>
      <w:r w:rsidRPr="00DB5091">
        <w:rPr>
          <w:rFonts w:ascii="Verdana" w:hAnsi="Verdana"/>
          <w:sz w:val="20"/>
          <w:szCs w:val="20"/>
        </w:rPr>
        <w:t>Wykonawca będzie odpowiedzialny za wszystkie szkody poniesione przez Zamawiającego z powodu niewykonania lub nienależytego wykonania Um</w:t>
      </w:r>
      <w:r>
        <w:rPr>
          <w:rFonts w:ascii="Verdana" w:hAnsi="Verdana"/>
          <w:sz w:val="20"/>
          <w:szCs w:val="20"/>
        </w:rPr>
        <w:t xml:space="preserve">owy przez Wykonawcę, chyba </w:t>
      </w:r>
      <w:r w:rsidRPr="00DB5091">
        <w:rPr>
          <w:rFonts w:ascii="Verdana" w:hAnsi="Verdana"/>
          <w:sz w:val="20"/>
          <w:szCs w:val="20"/>
        </w:rPr>
        <w:t>że nienależyte wykonanie Umowy będzie następstwem siły wyższej.</w:t>
      </w:r>
    </w:p>
    <w:p w14:paraId="025B1231" w14:textId="77777777" w:rsidR="00D27304" w:rsidRPr="00724DBC" w:rsidRDefault="00D27304" w:rsidP="00D27304">
      <w:pPr>
        <w:spacing w:after="60" w:line="22" w:lineRule="atLeast"/>
        <w:jc w:val="both"/>
        <w:rPr>
          <w:rFonts w:ascii="Verdana" w:hAnsi="Verdana"/>
          <w:sz w:val="20"/>
          <w:szCs w:val="20"/>
        </w:rPr>
      </w:pPr>
    </w:p>
    <w:p w14:paraId="7AD59832" w14:textId="77777777" w:rsidR="00D27304" w:rsidRPr="00DB5091" w:rsidRDefault="00D27304" w:rsidP="00D27304">
      <w:pPr>
        <w:spacing w:after="60" w:line="22" w:lineRule="atLeast"/>
        <w:jc w:val="center"/>
        <w:rPr>
          <w:rFonts w:ascii="Verdana" w:hAnsi="Verdana"/>
          <w:b/>
          <w:sz w:val="20"/>
          <w:szCs w:val="20"/>
        </w:rPr>
      </w:pPr>
      <w:r w:rsidRPr="00DB5091">
        <w:rPr>
          <w:rFonts w:ascii="Verdana" w:hAnsi="Verdana"/>
          <w:b/>
          <w:sz w:val="20"/>
          <w:szCs w:val="20"/>
        </w:rPr>
        <w:t>§ 7</w:t>
      </w:r>
    </w:p>
    <w:p w14:paraId="6F3CB16C" w14:textId="77777777" w:rsidR="00D27304" w:rsidRPr="00DB5091" w:rsidRDefault="00D27304" w:rsidP="00D27304">
      <w:pPr>
        <w:spacing w:after="60" w:line="22" w:lineRule="atLeast"/>
        <w:jc w:val="center"/>
        <w:rPr>
          <w:rFonts w:ascii="Verdana" w:hAnsi="Verdana"/>
          <w:b/>
          <w:sz w:val="20"/>
          <w:szCs w:val="20"/>
        </w:rPr>
      </w:pPr>
      <w:r w:rsidRPr="00DB5091">
        <w:rPr>
          <w:rFonts w:ascii="Verdana" w:hAnsi="Verdana"/>
          <w:b/>
          <w:sz w:val="20"/>
          <w:szCs w:val="20"/>
        </w:rPr>
        <w:t>Odstąpienie od Umowy</w:t>
      </w:r>
    </w:p>
    <w:p w14:paraId="066F655D" w14:textId="77777777" w:rsidR="00D27304" w:rsidRDefault="00D27304" w:rsidP="00D27304">
      <w:pPr>
        <w:pStyle w:val="Akapitzlist"/>
        <w:numPr>
          <w:ilvl w:val="0"/>
          <w:numId w:val="12"/>
        </w:numPr>
        <w:tabs>
          <w:tab w:val="clear" w:pos="0"/>
        </w:tabs>
        <w:spacing w:after="60" w:line="22" w:lineRule="atLeast"/>
        <w:ind w:left="426" w:hanging="426"/>
        <w:jc w:val="both"/>
        <w:rPr>
          <w:rFonts w:ascii="Verdana" w:hAnsi="Verdana"/>
          <w:sz w:val="20"/>
          <w:szCs w:val="20"/>
        </w:rPr>
      </w:pPr>
      <w:r w:rsidRPr="0047501F">
        <w:rPr>
          <w:rFonts w:ascii="Verdana" w:hAnsi="Verdana"/>
          <w:sz w:val="20"/>
          <w:szCs w:val="20"/>
        </w:rPr>
        <w:t>Zamawiający uprawniony jest do odstąpienia od Umowy, jeżeli Wykonawca:</w:t>
      </w:r>
    </w:p>
    <w:p w14:paraId="7A904E43" w14:textId="77777777" w:rsidR="00D27304" w:rsidRDefault="00D27304" w:rsidP="00D27304">
      <w:pPr>
        <w:pStyle w:val="Akapitzlist"/>
        <w:numPr>
          <w:ilvl w:val="1"/>
          <w:numId w:val="12"/>
        </w:numPr>
        <w:tabs>
          <w:tab w:val="clear" w:pos="0"/>
        </w:tabs>
        <w:spacing w:after="60" w:line="22" w:lineRule="atLeast"/>
        <w:ind w:left="851" w:hanging="425"/>
        <w:jc w:val="both"/>
        <w:rPr>
          <w:rFonts w:ascii="Verdana" w:hAnsi="Verdana"/>
          <w:sz w:val="20"/>
          <w:szCs w:val="20"/>
        </w:rPr>
      </w:pPr>
      <w:r w:rsidRPr="0047501F">
        <w:rPr>
          <w:rFonts w:ascii="Verdana" w:hAnsi="Verdana"/>
          <w:sz w:val="20"/>
          <w:szCs w:val="20"/>
        </w:rPr>
        <w:t>nie rozpoczął realizacji Przedmiotu Umowy, pomimo pisemnego wezwania Zamawiającego;</w:t>
      </w:r>
    </w:p>
    <w:p w14:paraId="0D176A5C" w14:textId="77777777" w:rsidR="00D27304" w:rsidRDefault="00D27304" w:rsidP="00D27304">
      <w:pPr>
        <w:pStyle w:val="Akapitzlist"/>
        <w:numPr>
          <w:ilvl w:val="1"/>
          <w:numId w:val="12"/>
        </w:numPr>
        <w:tabs>
          <w:tab w:val="clear" w:pos="0"/>
        </w:tabs>
        <w:spacing w:after="60" w:line="22" w:lineRule="atLeast"/>
        <w:ind w:left="851" w:hanging="425"/>
        <w:jc w:val="both"/>
        <w:rPr>
          <w:rFonts w:ascii="Verdana" w:hAnsi="Verdana"/>
          <w:sz w:val="20"/>
          <w:szCs w:val="20"/>
        </w:rPr>
      </w:pPr>
      <w:r w:rsidRPr="0047501F">
        <w:rPr>
          <w:rFonts w:ascii="Verdana" w:hAnsi="Verdana"/>
          <w:sz w:val="20"/>
          <w:szCs w:val="20"/>
        </w:rPr>
        <w:t>realizuje Przedmiot Umowy niezgodnie z postanowieniami niniejszej umowy, pomimo pisemnego wezwania do zmiany sposobu realizacji Przedmiotu Umowy;</w:t>
      </w:r>
    </w:p>
    <w:p w14:paraId="56581560" w14:textId="77777777" w:rsidR="00D27304" w:rsidRDefault="00D27304" w:rsidP="00D27304">
      <w:pPr>
        <w:pStyle w:val="Akapitzlist"/>
        <w:numPr>
          <w:ilvl w:val="1"/>
          <w:numId w:val="12"/>
        </w:numPr>
        <w:tabs>
          <w:tab w:val="clear" w:pos="0"/>
        </w:tabs>
        <w:spacing w:after="60" w:line="22" w:lineRule="atLeast"/>
        <w:ind w:left="851" w:hanging="425"/>
        <w:jc w:val="both"/>
        <w:rPr>
          <w:rFonts w:ascii="Verdana" w:hAnsi="Verdana"/>
          <w:sz w:val="20"/>
          <w:szCs w:val="20"/>
        </w:rPr>
      </w:pPr>
      <w:r w:rsidRPr="0047501F">
        <w:rPr>
          <w:rFonts w:ascii="Verdana" w:hAnsi="Verdana"/>
          <w:sz w:val="20"/>
          <w:szCs w:val="20"/>
        </w:rPr>
        <w:t>w inny sposób rażąco naruszy postanowienia Umowy</w:t>
      </w:r>
      <w:r>
        <w:rPr>
          <w:rFonts w:ascii="Verdana" w:hAnsi="Verdana"/>
          <w:sz w:val="20"/>
          <w:szCs w:val="20"/>
        </w:rPr>
        <w:t xml:space="preserve">; </w:t>
      </w:r>
    </w:p>
    <w:p w14:paraId="0C38E86F" w14:textId="77777777" w:rsidR="00D27304" w:rsidRDefault="00D27304" w:rsidP="00D27304">
      <w:pPr>
        <w:pStyle w:val="Akapitzlist"/>
        <w:numPr>
          <w:ilvl w:val="1"/>
          <w:numId w:val="12"/>
        </w:numPr>
        <w:tabs>
          <w:tab w:val="clear" w:pos="0"/>
        </w:tabs>
        <w:spacing w:after="60" w:line="22" w:lineRule="atLeast"/>
        <w:ind w:left="851" w:hanging="425"/>
        <w:jc w:val="both"/>
        <w:rPr>
          <w:rFonts w:ascii="Verdana" w:hAnsi="Verdana"/>
          <w:sz w:val="20"/>
          <w:szCs w:val="20"/>
        </w:rPr>
      </w:pPr>
      <w:r>
        <w:rPr>
          <w:rFonts w:ascii="Verdana" w:hAnsi="Verdana"/>
          <w:sz w:val="20"/>
          <w:szCs w:val="20"/>
        </w:rPr>
        <w:t xml:space="preserve">ogłosił upadłość lub został postawiony w stan likwidacji. </w:t>
      </w:r>
    </w:p>
    <w:p w14:paraId="7E3994A8" w14:textId="77777777" w:rsidR="00D27304" w:rsidRPr="0047501F" w:rsidRDefault="00D27304" w:rsidP="00D27304">
      <w:pPr>
        <w:pStyle w:val="Akapitzlist"/>
        <w:numPr>
          <w:ilvl w:val="0"/>
          <w:numId w:val="12"/>
        </w:numPr>
        <w:tabs>
          <w:tab w:val="clear" w:pos="0"/>
        </w:tabs>
        <w:spacing w:after="60" w:line="22" w:lineRule="atLeast"/>
        <w:ind w:left="426" w:hanging="426"/>
        <w:jc w:val="both"/>
        <w:rPr>
          <w:rFonts w:ascii="Verdana" w:hAnsi="Verdana"/>
          <w:sz w:val="20"/>
          <w:szCs w:val="20"/>
        </w:rPr>
      </w:pPr>
      <w:r w:rsidRPr="0047501F">
        <w:rPr>
          <w:rFonts w:ascii="Verdana" w:hAnsi="Verdana"/>
          <w:sz w:val="20"/>
          <w:szCs w:val="20"/>
        </w:rPr>
        <w:t xml:space="preserve">Odstąpienie od Umowy winno nastąpić w formie pisemnej pod rygorem nieważności i powinno zawierać uzasadnienie. Zamawiający może skorzystać z uprawnienia do odstąpienia od Umowy, o którym mowa w ust. 1 w terminie 30 dni od daty dowiedzenia się o okolicznościach będących podstawą odstąpienia, nie później jednak niż w ciągu 60 dni od daty odbioru Przedmiotu Umowy. </w:t>
      </w:r>
    </w:p>
    <w:p w14:paraId="0208E2ED" w14:textId="77777777" w:rsidR="00D27304" w:rsidRPr="00724DBC" w:rsidRDefault="00D27304" w:rsidP="00D27304">
      <w:pPr>
        <w:spacing w:after="60" w:line="22" w:lineRule="atLeast"/>
        <w:jc w:val="both"/>
        <w:rPr>
          <w:rFonts w:ascii="Verdana" w:hAnsi="Verdana"/>
          <w:sz w:val="20"/>
          <w:szCs w:val="20"/>
        </w:rPr>
      </w:pPr>
    </w:p>
    <w:p w14:paraId="29F6552C" w14:textId="77777777" w:rsidR="00D27304" w:rsidRPr="0047501F" w:rsidRDefault="00D27304" w:rsidP="00D27304">
      <w:pPr>
        <w:spacing w:after="60" w:line="22" w:lineRule="atLeast"/>
        <w:jc w:val="center"/>
        <w:rPr>
          <w:rFonts w:ascii="Verdana" w:hAnsi="Verdana"/>
          <w:b/>
          <w:sz w:val="20"/>
          <w:szCs w:val="20"/>
        </w:rPr>
      </w:pPr>
      <w:r w:rsidRPr="0047501F">
        <w:rPr>
          <w:rFonts w:ascii="Verdana" w:hAnsi="Verdana"/>
          <w:b/>
          <w:sz w:val="20"/>
          <w:szCs w:val="20"/>
        </w:rPr>
        <w:t>§ 8</w:t>
      </w:r>
    </w:p>
    <w:p w14:paraId="6A2E3FDE" w14:textId="77777777" w:rsidR="00D27304" w:rsidRPr="0047501F" w:rsidRDefault="00D27304" w:rsidP="00D27304">
      <w:pPr>
        <w:spacing w:after="60" w:line="22" w:lineRule="atLeast"/>
        <w:jc w:val="center"/>
        <w:rPr>
          <w:rFonts w:ascii="Verdana" w:hAnsi="Verdana"/>
          <w:b/>
          <w:sz w:val="20"/>
          <w:szCs w:val="20"/>
        </w:rPr>
      </w:pPr>
      <w:r w:rsidRPr="0047501F">
        <w:rPr>
          <w:rFonts w:ascii="Verdana" w:hAnsi="Verdana"/>
          <w:b/>
          <w:sz w:val="20"/>
          <w:szCs w:val="20"/>
        </w:rPr>
        <w:t>Zakaz cesji</w:t>
      </w:r>
    </w:p>
    <w:p w14:paraId="0B55120D" w14:textId="77777777" w:rsidR="00D27304" w:rsidRPr="0047501F" w:rsidRDefault="00D27304" w:rsidP="00D27304">
      <w:pPr>
        <w:pStyle w:val="Akapitzlist"/>
        <w:numPr>
          <w:ilvl w:val="0"/>
          <w:numId w:val="13"/>
        </w:numPr>
        <w:tabs>
          <w:tab w:val="clear" w:pos="0"/>
        </w:tabs>
        <w:spacing w:after="60" w:line="22" w:lineRule="atLeast"/>
        <w:ind w:left="426" w:hanging="426"/>
        <w:jc w:val="both"/>
        <w:rPr>
          <w:rFonts w:ascii="Verdana" w:hAnsi="Verdana"/>
          <w:sz w:val="20"/>
          <w:szCs w:val="20"/>
        </w:rPr>
      </w:pPr>
      <w:r w:rsidRPr="0047501F">
        <w:rPr>
          <w:rFonts w:ascii="Verdana" w:hAnsi="Verdana"/>
          <w:sz w:val="20"/>
          <w:szCs w:val="20"/>
        </w:rPr>
        <w:t>Zakazuje się cesji wierzytelności wynikającej z niniejszej Umowy bez zgody Zamawiającego wyrażonej na piśmie pod rygorem nieważności.</w:t>
      </w:r>
    </w:p>
    <w:p w14:paraId="59A22D80" w14:textId="77777777" w:rsidR="00D27304" w:rsidRPr="00724DBC" w:rsidRDefault="00D27304" w:rsidP="00D27304">
      <w:pPr>
        <w:spacing w:after="60" w:line="22" w:lineRule="atLeast"/>
        <w:jc w:val="both"/>
        <w:rPr>
          <w:rFonts w:ascii="Verdana" w:hAnsi="Verdana"/>
          <w:sz w:val="20"/>
          <w:szCs w:val="20"/>
        </w:rPr>
      </w:pPr>
    </w:p>
    <w:p w14:paraId="3DB86ADB" w14:textId="77777777" w:rsidR="00D27304" w:rsidRPr="0047501F" w:rsidRDefault="00D27304" w:rsidP="00D27304">
      <w:pPr>
        <w:spacing w:after="60" w:line="22" w:lineRule="atLeast"/>
        <w:jc w:val="center"/>
        <w:rPr>
          <w:rFonts w:ascii="Verdana" w:hAnsi="Verdana"/>
          <w:b/>
          <w:sz w:val="20"/>
          <w:szCs w:val="20"/>
        </w:rPr>
      </w:pPr>
      <w:r w:rsidRPr="0047501F">
        <w:rPr>
          <w:rFonts w:ascii="Verdana" w:hAnsi="Verdana"/>
          <w:b/>
          <w:sz w:val="20"/>
          <w:szCs w:val="20"/>
        </w:rPr>
        <w:t>§ 9</w:t>
      </w:r>
    </w:p>
    <w:p w14:paraId="66E827DA" w14:textId="77777777" w:rsidR="00D27304" w:rsidRPr="0047501F" w:rsidRDefault="00D27304" w:rsidP="00D27304">
      <w:pPr>
        <w:spacing w:after="60" w:line="22" w:lineRule="atLeast"/>
        <w:jc w:val="center"/>
        <w:rPr>
          <w:rFonts w:ascii="Verdana" w:hAnsi="Verdana"/>
          <w:b/>
          <w:sz w:val="20"/>
          <w:szCs w:val="20"/>
        </w:rPr>
      </w:pPr>
      <w:r w:rsidRPr="0047501F">
        <w:rPr>
          <w:rFonts w:ascii="Verdana" w:hAnsi="Verdana"/>
          <w:b/>
          <w:sz w:val="20"/>
          <w:szCs w:val="20"/>
        </w:rPr>
        <w:t>Podwykonawcy</w:t>
      </w:r>
    </w:p>
    <w:p w14:paraId="734DBD4B" w14:textId="77777777" w:rsidR="00D27304" w:rsidRDefault="00D27304" w:rsidP="00D27304">
      <w:pPr>
        <w:pStyle w:val="Akapitzlist"/>
        <w:numPr>
          <w:ilvl w:val="0"/>
          <w:numId w:val="14"/>
        </w:numPr>
        <w:tabs>
          <w:tab w:val="clear" w:pos="0"/>
        </w:tabs>
        <w:spacing w:after="60" w:line="22" w:lineRule="atLeast"/>
        <w:ind w:left="426" w:hanging="426"/>
        <w:jc w:val="both"/>
        <w:rPr>
          <w:rFonts w:ascii="Verdana" w:hAnsi="Verdana"/>
          <w:sz w:val="20"/>
          <w:szCs w:val="20"/>
        </w:rPr>
      </w:pPr>
      <w:r w:rsidRPr="0047501F">
        <w:rPr>
          <w:rFonts w:ascii="Verdana" w:hAnsi="Verdana"/>
          <w:sz w:val="20"/>
          <w:szCs w:val="20"/>
        </w:rPr>
        <w:t>Wykonawca może powierzyć wykonanie części zamówienia podwykonawcy.</w:t>
      </w:r>
    </w:p>
    <w:p w14:paraId="0863E40E" w14:textId="77777777" w:rsidR="00D27304" w:rsidRDefault="00D27304" w:rsidP="00D27304">
      <w:pPr>
        <w:pStyle w:val="Akapitzlist"/>
        <w:numPr>
          <w:ilvl w:val="0"/>
          <w:numId w:val="14"/>
        </w:numPr>
        <w:tabs>
          <w:tab w:val="clear" w:pos="0"/>
        </w:tabs>
        <w:spacing w:after="60" w:line="22" w:lineRule="atLeast"/>
        <w:ind w:left="426" w:hanging="426"/>
        <w:jc w:val="both"/>
        <w:rPr>
          <w:rFonts w:ascii="Verdana" w:hAnsi="Verdana"/>
          <w:sz w:val="20"/>
          <w:szCs w:val="20"/>
        </w:rPr>
      </w:pPr>
      <w:r w:rsidRPr="0047501F">
        <w:rPr>
          <w:rFonts w:ascii="Verdana" w:hAnsi="Verdana"/>
          <w:sz w:val="20"/>
          <w:szCs w:val="20"/>
        </w:rPr>
        <w:t>Wykonawca będzie w pełni odpowiedzialny za działania lub uchybienia każdego podwykonawcy, jego przedstawicieli lub pracowników, tak jakby były to działania lub uchybienia Wykonawcy.</w:t>
      </w:r>
    </w:p>
    <w:p w14:paraId="7B309FA9" w14:textId="77777777" w:rsidR="00D27304" w:rsidRDefault="00D27304" w:rsidP="00D27304">
      <w:pPr>
        <w:pStyle w:val="Akapitzlist"/>
        <w:numPr>
          <w:ilvl w:val="0"/>
          <w:numId w:val="14"/>
        </w:numPr>
        <w:tabs>
          <w:tab w:val="clear" w:pos="0"/>
        </w:tabs>
        <w:spacing w:after="60" w:line="22" w:lineRule="atLeast"/>
        <w:ind w:left="426" w:hanging="426"/>
        <w:jc w:val="both"/>
        <w:rPr>
          <w:rFonts w:ascii="Verdana" w:hAnsi="Verdana"/>
          <w:sz w:val="20"/>
          <w:szCs w:val="20"/>
        </w:rPr>
      </w:pPr>
      <w:r w:rsidRPr="0047501F">
        <w:rPr>
          <w:rFonts w:ascii="Verdana" w:hAnsi="Verdana"/>
          <w:sz w:val="20"/>
          <w:szCs w:val="20"/>
        </w:rPr>
        <w:t>Wykonawca uzyska każdorazowo pisemną akceptację Zamawiającego przed skierowaniem podwykonawców do wykonania Przedmiotu Umowy. Zamawiający zaakceptuje podwykonawcę tylko wtedy, gdy kwalifikacje podwykonawcy będą odpowiednie do zakresu Przedmiotu Umowy przewidzianego do podzlecenia. Zakres prac do podzlecenia nie może wykraczać poza zakres przewidziany w Umowie.</w:t>
      </w:r>
    </w:p>
    <w:p w14:paraId="136A078A" w14:textId="77777777" w:rsidR="00D27304" w:rsidRDefault="00D27304" w:rsidP="00D27304">
      <w:pPr>
        <w:pStyle w:val="Akapitzlist"/>
        <w:numPr>
          <w:ilvl w:val="0"/>
          <w:numId w:val="14"/>
        </w:numPr>
        <w:tabs>
          <w:tab w:val="clear" w:pos="0"/>
        </w:tabs>
        <w:spacing w:after="60" w:line="22" w:lineRule="atLeast"/>
        <w:ind w:left="426" w:hanging="426"/>
        <w:jc w:val="both"/>
        <w:rPr>
          <w:rFonts w:ascii="Verdana" w:hAnsi="Verdana"/>
          <w:sz w:val="20"/>
          <w:szCs w:val="20"/>
        </w:rPr>
      </w:pPr>
      <w:r w:rsidRPr="0047501F">
        <w:rPr>
          <w:rFonts w:ascii="Verdana" w:hAnsi="Verdana"/>
          <w:sz w:val="20"/>
          <w:szCs w:val="20"/>
        </w:rPr>
        <w:t>W przypadku powierzenia podwykonawcy przez Wykonawcę realizacji przedmiotu Umowy, Wykonawca jest zobowiązany do dokonania we własnym zakresie zapłaty wynagrodzenia należnego podwykonawcy.</w:t>
      </w:r>
    </w:p>
    <w:p w14:paraId="65AFF765" w14:textId="77777777" w:rsidR="00D27304" w:rsidRDefault="00D27304" w:rsidP="00D27304">
      <w:pPr>
        <w:pStyle w:val="Akapitzlist"/>
        <w:numPr>
          <w:ilvl w:val="0"/>
          <w:numId w:val="14"/>
        </w:numPr>
        <w:tabs>
          <w:tab w:val="clear" w:pos="0"/>
        </w:tabs>
        <w:spacing w:after="60" w:line="22" w:lineRule="atLeast"/>
        <w:ind w:left="426" w:hanging="426"/>
        <w:jc w:val="both"/>
        <w:rPr>
          <w:rFonts w:ascii="Verdana" w:hAnsi="Verdana"/>
          <w:sz w:val="20"/>
          <w:szCs w:val="20"/>
        </w:rPr>
      </w:pPr>
      <w:r w:rsidRPr="0047501F">
        <w:rPr>
          <w:rFonts w:ascii="Verdana" w:hAnsi="Verdana"/>
          <w:sz w:val="20"/>
          <w:szCs w:val="20"/>
        </w:rPr>
        <w:t>Wykonanie prac stanowiących Przedmiot Umowy przez Podwykonawców nie zwalnia Wykonawcy od odpowiedzialności za wykonanie obowiązków wynikających z umowy i obowiązujących przepisów prawa. Wykonawca odpowiada za działania i zaniechania Podwykonawców, jak za własne działania i zaniechania.</w:t>
      </w:r>
    </w:p>
    <w:p w14:paraId="2AB2DBB9" w14:textId="77777777" w:rsidR="00D27304" w:rsidRDefault="00D27304" w:rsidP="00D27304">
      <w:pPr>
        <w:pStyle w:val="Akapitzlist"/>
        <w:numPr>
          <w:ilvl w:val="0"/>
          <w:numId w:val="14"/>
        </w:numPr>
        <w:tabs>
          <w:tab w:val="clear" w:pos="0"/>
        </w:tabs>
        <w:spacing w:after="60" w:line="22" w:lineRule="atLeast"/>
        <w:ind w:left="426" w:hanging="426"/>
        <w:jc w:val="both"/>
        <w:rPr>
          <w:rFonts w:ascii="Verdana" w:hAnsi="Verdana"/>
          <w:sz w:val="20"/>
          <w:szCs w:val="20"/>
        </w:rPr>
      </w:pPr>
      <w:r w:rsidRPr="0047501F">
        <w:rPr>
          <w:rFonts w:ascii="Verdana" w:hAnsi="Verdana"/>
          <w:sz w:val="20"/>
          <w:szCs w:val="20"/>
        </w:rPr>
        <w:t>Wykonawca jest zobowiązany do koordynacji prac realizowanych przez Podwykonawców.</w:t>
      </w:r>
    </w:p>
    <w:p w14:paraId="2AA40F9E" w14:textId="77777777" w:rsidR="00D27304" w:rsidRDefault="00D27304" w:rsidP="00D27304">
      <w:pPr>
        <w:pStyle w:val="Akapitzlist"/>
        <w:numPr>
          <w:ilvl w:val="0"/>
          <w:numId w:val="14"/>
        </w:numPr>
        <w:tabs>
          <w:tab w:val="clear" w:pos="0"/>
        </w:tabs>
        <w:spacing w:after="60" w:line="22" w:lineRule="atLeast"/>
        <w:ind w:left="426" w:hanging="426"/>
        <w:jc w:val="both"/>
        <w:rPr>
          <w:rFonts w:ascii="Verdana" w:hAnsi="Verdana"/>
          <w:sz w:val="20"/>
          <w:szCs w:val="20"/>
        </w:rPr>
      </w:pPr>
      <w:r w:rsidRPr="0047501F">
        <w:rPr>
          <w:rFonts w:ascii="Verdana" w:hAnsi="Verdana"/>
          <w:sz w:val="20"/>
          <w:szCs w:val="20"/>
        </w:rPr>
        <w:t>Powierzenie wykonania części zamówienia podwykonawcom nie zwalnia Wykonawcy z odpowiedzialności za należyte wykonanie tego zamówienia.</w:t>
      </w:r>
    </w:p>
    <w:p w14:paraId="72F7D7D8" w14:textId="77777777" w:rsidR="00D27304" w:rsidRPr="0047501F" w:rsidRDefault="00D27304" w:rsidP="00D27304">
      <w:pPr>
        <w:pStyle w:val="Akapitzlist"/>
        <w:numPr>
          <w:ilvl w:val="0"/>
          <w:numId w:val="14"/>
        </w:numPr>
        <w:tabs>
          <w:tab w:val="clear" w:pos="0"/>
        </w:tabs>
        <w:spacing w:after="60" w:line="22" w:lineRule="atLeast"/>
        <w:ind w:left="426" w:hanging="426"/>
        <w:jc w:val="both"/>
        <w:rPr>
          <w:rFonts w:ascii="Verdana" w:hAnsi="Verdana"/>
          <w:sz w:val="20"/>
          <w:szCs w:val="20"/>
        </w:rPr>
      </w:pPr>
      <w:r>
        <w:rPr>
          <w:rFonts w:ascii="Verdana" w:hAnsi="Verdana"/>
          <w:sz w:val="20"/>
          <w:szCs w:val="20"/>
        </w:rPr>
        <w:t xml:space="preserve">Zrealizowanie Przedmiotu Umowy za pośrednictwem innego podwykonawcy niż zaakceptowanego w trybie opisanym niniejszym paragrafem stanowi rażące </w:t>
      </w:r>
      <w:r>
        <w:rPr>
          <w:rFonts w:ascii="Verdana" w:hAnsi="Verdana"/>
          <w:sz w:val="20"/>
          <w:szCs w:val="20"/>
        </w:rPr>
        <w:lastRenderedPageBreak/>
        <w:t xml:space="preserve">naruszenie postanowień umowy w rozumieniu § 7 ust. 1 lit. c. Tak samo traktuje się powierzenie Podwykonawcy szerszego zakresu prac, niż uzgodnionego z Zamawiającym. </w:t>
      </w:r>
    </w:p>
    <w:p w14:paraId="29206332" w14:textId="77777777" w:rsidR="00D27304" w:rsidRPr="00724DBC" w:rsidRDefault="00D27304" w:rsidP="00D27304">
      <w:pPr>
        <w:spacing w:after="60" w:line="22" w:lineRule="atLeast"/>
        <w:jc w:val="both"/>
        <w:rPr>
          <w:rFonts w:ascii="Verdana" w:eastAsia="Calibri" w:hAnsi="Verdana"/>
          <w:sz w:val="20"/>
          <w:szCs w:val="20"/>
        </w:rPr>
      </w:pPr>
    </w:p>
    <w:p w14:paraId="5A8A3407" w14:textId="77777777" w:rsidR="00D27304" w:rsidRPr="0047501F" w:rsidRDefault="00D27304" w:rsidP="00D27304">
      <w:pPr>
        <w:spacing w:after="60" w:line="22" w:lineRule="atLeast"/>
        <w:jc w:val="center"/>
        <w:rPr>
          <w:rFonts w:ascii="Verdana" w:eastAsia="Calibri" w:hAnsi="Verdana"/>
          <w:b/>
          <w:sz w:val="20"/>
          <w:szCs w:val="20"/>
        </w:rPr>
      </w:pPr>
      <w:r w:rsidRPr="0047501F">
        <w:rPr>
          <w:rFonts w:ascii="Verdana" w:eastAsia="Calibri" w:hAnsi="Verdana"/>
          <w:b/>
          <w:sz w:val="20"/>
          <w:szCs w:val="20"/>
        </w:rPr>
        <w:t>§ 10</w:t>
      </w:r>
    </w:p>
    <w:p w14:paraId="02FAD999" w14:textId="77777777" w:rsidR="00D27304" w:rsidRPr="0047501F" w:rsidRDefault="00D27304" w:rsidP="00D27304">
      <w:pPr>
        <w:spacing w:after="60" w:line="22" w:lineRule="atLeast"/>
        <w:jc w:val="center"/>
        <w:rPr>
          <w:rFonts w:ascii="Verdana" w:eastAsia="Calibri" w:hAnsi="Verdana"/>
          <w:b/>
          <w:sz w:val="20"/>
          <w:szCs w:val="20"/>
        </w:rPr>
      </w:pPr>
      <w:r w:rsidRPr="0047501F">
        <w:rPr>
          <w:rFonts w:ascii="Verdana" w:eastAsia="Calibri" w:hAnsi="Verdana"/>
          <w:b/>
          <w:sz w:val="20"/>
          <w:szCs w:val="20"/>
        </w:rPr>
        <w:t>Potencjał kadrowy</w:t>
      </w:r>
    </w:p>
    <w:p w14:paraId="6C7A6905" w14:textId="77777777" w:rsidR="00D27304" w:rsidRPr="0047501F" w:rsidRDefault="00D27304" w:rsidP="00D27304">
      <w:pPr>
        <w:pStyle w:val="Akapitzlist"/>
        <w:numPr>
          <w:ilvl w:val="0"/>
          <w:numId w:val="15"/>
        </w:numPr>
        <w:tabs>
          <w:tab w:val="clear" w:pos="0"/>
        </w:tabs>
        <w:spacing w:after="60" w:line="22" w:lineRule="atLeast"/>
        <w:ind w:left="426" w:hanging="426"/>
        <w:jc w:val="both"/>
        <w:rPr>
          <w:rFonts w:ascii="Verdana" w:hAnsi="Verdana"/>
          <w:sz w:val="20"/>
          <w:szCs w:val="20"/>
        </w:rPr>
      </w:pPr>
      <w:r w:rsidRPr="0047501F">
        <w:rPr>
          <w:rFonts w:ascii="Verdana" w:hAnsi="Verdana"/>
          <w:sz w:val="20"/>
          <w:szCs w:val="20"/>
        </w:rPr>
        <w:t xml:space="preserve">Wykonawca oświadcza, że posiada odpowiednią wiedzę i doświadczenie niezbędne do wykonania Umowy oraz zapewnia wykonanie Przedmiotu Umowy, przez osoby posiadające stosowne kwalifikacje zawodowe oraz spełniające wymagania określone </w:t>
      </w:r>
      <w:r>
        <w:rPr>
          <w:rFonts w:ascii="Verdana" w:hAnsi="Verdana"/>
          <w:sz w:val="20"/>
          <w:szCs w:val="20"/>
        </w:rPr>
        <w:br/>
      </w:r>
      <w:r w:rsidRPr="0047501F">
        <w:rPr>
          <w:rFonts w:ascii="Verdana" w:hAnsi="Verdana"/>
          <w:sz w:val="20"/>
          <w:szCs w:val="20"/>
        </w:rPr>
        <w:t xml:space="preserve">w ustawie Prawo budowlane. </w:t>
      </w:r>
    </w:p>
    <w:p w14:paraId="2F1BC5A1" w14:textId="77777777" w:rsidR="00D27304" w:rsidRPr="00724DBC" w:rsidRDefault="00D27304" w:rsidP="00D27304">
      <w:pPr>
        <w:spacing w:after="60" w:line="22" w:lineRule="atLeast"/>
        <w:jc w:val="both"/>
        <w:rPr>
          <w:rFonts w:ascii="Verdana" w:hAnsi="Verdana"/>
          <w:sz w:val="20"/>
          <w:szCs w:val="20"/>
        </w:rPr>
      </w:pPr>
    </w:p>
    <w:p w14:paraId="57796FC1" w14:textId="77777777" w:rsidR="00D27304" w:rsidRPr="0047501F" w:rsidRDefault="00D27304" w:rsidP="00D27304">
      <w:pPr>
        <w:spacing w:after="60" w:line="22" w:lineRule="atLeast"/>
        <w:jc w:val="center"/>
        <w:rPr>
          <w:rFonts w:ascii="Verdana" w:hAnsi="Verdana"/>
          <w:b/>
          <w:sz w:val="20"/>
          <w:szCs w:val="20"/>
        </w:rPr>
      </w:pPr>
      <w:r w:rsidRPr="0047501F">
        <w:rPr>
          <w:rFonts w:ascii="Verdana" w:hAnsi="Verdana"/>
          <w:b/>
          <w:sz w:val="20"/>
          <w:szCs w:val="20"/>
        </w:rPr>
        <w:t>§ 11</w:t>
      </w:r>
    </w:p>
    <w:p w14:paraId="68C116C7" w14:textId="77777777" w:rsidR="00D27304" w:rsidRPr="0047501F" w:rsidRDefault="00D27304" w:rsidP="00D27304">
      <w:pPr>
        <w:spacing w:after="60" w:line="22" w:lineRule="atLeast"/>
        <w:jc w:val="center"/>
        <w:rPr>
          <w:rFonts w:ascii="Verdana" w:hAnsi="Verdana"/>
          <w:b/>
          <w:sz w:val="20"/>
          <w:szCs w:val="20"/>
        </w:rPr>
      </w:pPr>
      <w:r w:rsidRPr="0047501F">
        <w:rPr>
          <w:rFonts w:ascii="Verdana" w:hAnsi="Verdana"/>
          <w:b/>
          <w:sz w:val="20"/>
          <w:szCs w:val="20"/>
        </w:rPr>
        <w:t>Kary umowne</w:t>
      </w:r>
    </w:p>
    <w:p w14:paraId="5293BE10" w14:textId="77777777" w:rsidR="00D27304" w:rsidRDefault="00D27304" w:rsidP="00D27304">
      <w:pPr>
        <w:pStyle w:val="Akapitzlist"/>
        <w:numPr>
          <w:ilvl w:val="0"/>
          <w:numId w:val="16"/>
        </w:numPr>
        <w:tabs>
          <w:tab w:val="clear" w:pos="0"/>
        </w:tabs>
        <w:spacing w:after="60" w:line="22" w:lineRule="atLeast"/>
        <w:ind w:left="426" w:hanging="426"/>
        <w:jc w:val="both"/>
        <w:rPr>
          <w:rFonts w:ascii="Verdana" w:hAnsi="Verdana"/>
          <w:sz w:val="20"/>
          <w:szCs w:val="20"/>
        </w:rPr>
      </w:pPr>
      <w:r w:rsidRPr="0047501F">
        <w:rPr>
          <w:rFonts w:ascii="Verdana" w:hAnsi="Verdana"/>
          <w:sz w:val="20"/>
          <w:szCs w:val="20"/>
        </w:rPr>
        <w:t>Wykonawca zapłaci Zamawiającemu kary umowne z tytułu:</w:t>
      </w:r>
    </w:p>
    <w:p w14:paraId="08EF49A0" w14:textId="77777777" w:rsidR="00D27304" w:rsidRDefault="00D27304" w:rsidP="00D27304">
      <w:pPr>
        <w:pStyle w:val="Akapitzlist"/>
        <w:numPr>
          <w:ilvl w:val="1"/>
          <w:numId w:val="16"/>
        </w:numPr>
        <w:tabs>
          <w:tab w:val="clear" w:pos="0"/>
        </w:tabs>
        <w:spacing w:after="60" w:line="22" w:lineRule="atLeast"/>
        <w:ind w:left="851" w:hanging="425"/>
        <w:jc w:val="both"/>
        <w:rPr>
          <w:rFonts w:ascii="Verdana" w:hAnsi="Verdana"/>
          <w:sz w:val="20"/>
          <w:szCs w:val="20"/>
        </w:rPr>
      </w:pPr>
      <w:r w:rsidRPr="0047501F">
        <w:rPr>
          <w:rFonts w:ascii="Verdana" w:hAnsi="Verdana"/>
          <w:sz w:val="20"/>
          <w:szCs w:val="20"/>
        </w:rPr>
        <w:t xml:space="preserve">niedotrzymanie terminu wykonania Przedmiotu Umowy w terminie określonym </w:t>
      </w:r>
      <w:r>
        <w:rPr>
          <w:rFonts w:ascii="Verdana" w:hAnsi="Verdana"/>
          <w:sz w:val="20"/>
          <w:szCs w:val="20"/>
        </w:rPr>
        <w:br/>
      </w:r>
      <w:r w:rsidRPr="0047501F">
        <w:rPr>
          <w:rFonts w:ascii="Verdana" w:hAnsi="Verdana"/>
          <w:sz w:val="20"/>
          <w:szCs w:val="20"/>
        </w:rPr>
        <w:t xml:space="preserve">§ 2 ust. </w:t>
      </w:r>
      <w:r>
        <w:rPr>
          <w:rFonts w:ascii="Verdana" w:hAnsi="Verdana"/>
          <w:sz w:val="20"/>
          <w:szCs w:val="20"/>
        </w:rPr>
        <w:t>1</w:t>
      </w:r>
      <w:r w:rsidRPr="0047501F">
        <w:rPr>
          <w:rFonts w:ascii="Verdana" w:hAnsi="Verdana"/>
          <w:sz w:val="20"/>
          <w:szCs w:val="20"/>
        </w:rPr>
        <w:t xml:space="preserve"> - w wysokości 200,00 PLN za każdy dzień zwłoki;</w:t>
      </w:r>
    </w:p>
    <w:p w14:paraId="5EE8427C" w14:textId="77777777" w:rsidR="00D27304" w:rsidRDefault="00D27304" w:rsidP="00D27304">
      <w:pPr>
        <w:pStyle w:val="Akapitzlist"/>
        <w:numPr>
          <w:ilvl w:val="1"/>
          <w:numId w:val="16"/>
        </w:numPr>
        <w:tabs>
          <w:tab w:val="clear" w:pos="0"/>
        </w:tabs>
        <w:spacing w:after="60" w:line="22" w:lineRule="atLeast"/>
        <w:ind w:left="851" w:hanging="425"/>
        <w:jc w:val="both"/>
        <w:rPr>
          <w:rFonts w:ascii="Verdana" w:hAnsi="Verdana"/>
          <w:sz w:val="20"/>
          <w:szCs w:val="20"/>
        </w:rPr>
      </w:pPr>
      <w:r w:rsidRPr="0047501F">
        <w:rPr>
          <w:rFonts w:ascii="Verdana" w:hAnsi="Verdana"/>
          <w:sz w:val="20"/>
          <w:szCs w:val="20"/>
        </w:rPr>
        <w:t>odstąpienia od umowy z przyczyn leżących po stronie Wykonawcy, o których mowa w § 7 – w wysokości 10% wynagrodzenia brutto określonego w </w:t>
      </w:r>
      <w:bookmarkStart w:id="1" w:name="_Hlk57623326"/>
      <w:r w:rsidRPr="0047501F">
        <w:rPr>
          <w:rFonts w:ascii="Verdana" w:hAnsi="Verdana"/>
          <w:sz w:val="20"/>
          <w:szCs w:val="20"/>
        </w:rPr>
        <w:t>§ 4 ust. 1;</w:t>
      </w:r>
      <w:bookmarkEnd w:id="1"/>
    </w:p>
    <w:p w14:paraId="0F4B7434" w14:textId="77777777" w:rsidR="00D27304" w:rsidRDefault="00D27304" w:rsidP="00D27304">
      <w:pPr>
        <w:pStyle w:val="Akapitzlist"/>
        <w:numPr>
          <w:ilvl w:val="1"/>
          <w:numId w:val="16"/>
        </w:numPr>
        <w:tabs>
          <w:tab w:val="clear" w:pos="0"/>
        </w:tabs>
        <w:spacing w:after="60" w:line="22" w:lineRule="atLeast"/>
        <w:ind w:left="851" w:hanging="425"/>
        <w:jc w:val="both"/>
        <w:rPr>
          <w:rFonts w:ascii="Verdana" w:hAnsi="Verdana"/>
          <w:sz w:val="20"/>
          <w:szCs w:val="20"/>
        </w:rPr>
      </w:pPr>
      <w:r w:rsidRPr="0047501F">
        <w:rPr>
          <w:rFonts w:ascii="Verdana" w:hAnsi="Verdana"/>
          <w:sz w:val="20"/>
          <w:szCs w:val="20"/>
        </w:rPr>
        <w:t>nieprzedłożenia ważnego dokumentu ubezpieczenia i/lub dowodów potwierdzających uiszczenie składki/składek OC w wysokości 100,00 PLN za każdy dzień zwłoki w stosunku do terminu wskazanego w § 6 ust. 2 Umowy;</w:t>
      </w:r>
    </w:p>
    <w:p w14:paraId="5CB5AA9B" w14:textId="77777777" w:rsidR="00D27304" w:rsidRDefault="00D27304" w:rsidP="00D27304">
      <w:pPr>
        <w:pStyle w:val="Akapitzlist"/>
        <w:numPr>
          <w:ilvl w:val="1"/>
          <w:numId w:val="16"/>
        </w:numPr>
        <w:tabs>
          <w:tab w:val="clear" w:pos="0"/>
        </w:tabs>
        <w:spacing w:after="60" w:line="22" w:lineRule="atLeast"/>
        <w:ind w:left="851" w:hanging="425"/>
        <w:jc w:val="both"/>
        <w:rPr>
          <w:rFonts w:ascii="Verdana" w:hAnsi="Verdana"/>
          <w:sz w:val="20"/>
          <w:szCs w:val="20"/>
        </w:rPr>
      </w:pPr>
      <w:r w:rsidRPr="0047501F">
        <w:rPr>
          <w:rFonts w:ascii="Verdana" w:hAnsi="Verdana"/>
          <w:sz w:val="20"/>
          <w:szCs w:val="20"/>
        </w:rPr>
        <w:t xml:space="preserve">realizacji Przedmiotu Umowy przez podmiot inny niż Wykonawca lub Podwykonawca skierowany do wykonania prac zgodnie z procedurą określoną </w:t>
      </w:r>
      <w:r>
        <w:rPr>
          <w:rFonts w:ascii="Verdana" w:hAnsi="Verdana"/>
          <w:sz w:val="20"/>
          <w:szCs w:val="20"/>
        </w:rPr>
        <w:br/>
      </w:r>
      <w:r w:rsidRPr="0047501F">
        <w:rPr>
          <w:rFonts w:ascii="Verdana" w:hAnsi="Verdana"/>
          <w:sz w:val="20"/>
          <w:szCs w:val="20"/>
        </w:rPr>
        <w:t>w § 9 – w wysokości 2000,00 PLN, za każdy taki przypadek;</w:t>
      </w:r>
    </w:p>
    <w:p w14:paraId="405EF398" w14:textId="77777777" w:rsidR="00D27304" w:rsidRPr="0047501F" w:rsidRDefault="00D27304" w:rsidP="00D27304">
      <w:pPr>
        <w:pStyle w:val="Akapitzlist"/>
        <w:numPr>
          <w:ilvl w:val="1"/>
          <w:numId w:val="16"/>
        </w:numPr>
        <w:tabs>
          <w:tab w:val="clear" w:pos="0"/>
        </w:tabs>
        <w:spacing w:after="60" w:line="22" w:lineRule="atLeast"/>
        <w:ind w:left="851" w:hanging="425"/>
        <w:jc w:val="both"/>
        <w:rPr>
          <w:rFonts w:ascii="Verdana" w:hAnsi="Verdana"/>
          <w:sz w:val="20"/>
          <w:szCs w:val="20"/>
        </w:rPr>
      </w:pPr>
      <w:r w:rsidRPr="0047501F">
        <w:rPr>
          <w:rFonts w:ascii="Verdana" w:hAnsi="Verdana"/>
          <w:sz w:val="20"/>
          <w:szCs w:val="20"/>
        </w:rPr>
        <w:t>naruszenia przez Wykonawcę innych obowiązków określonych w niniejszej Umowie w przypadkach innych niż wskazane w pkt.  1) – 4), w szczególności realizacji Przedmiotu Umowy niezgodnie z postanowieniami zawartym</w:t>
      </w:r>
      <w:r>
        <w:rPr>
          <w:rFonts w:ascii="Verdana" w:hAnsi="Verdana"/>
          <w:sz w:val="20"/>
          <w:szCs w:val="20"/>
        </w:rPr>
        <w:t xml:space="preserve">i w dokumentach, </w:t>
      </w:r>
      <w:r w:rsidRPr="0047501F">
        <w:rPr>
          <w:rFonts w:ascii="Verdana" w:hAnsi="Verdana"/>
          <w:sz w:val="20"/>
          <w:szCs w:val="20"/>
        </w:rPr>
        <w:t>o któ</w:t>
      </w:r>
      <w:r>
        <w:rPr>
          <w:rFonts w:ascii="Verdana" w:hAnsi="Verdana"/>
          <w:sz w:val="20"/>
          <w:szCs w:val="20"/>
        </w:rPr>
        <w:t>rych mowa w § 1 ust. 3 oraz nie</w:t>
      </w:r>
      <w:r w:rsidRPr="0047501F">
        <w:rPr>
          <w:rFonts w:ascii="Verdana" w:hAnsi="Verdana"/>
          <w:sz w:val="20"/>
          <w:szCs w:val="20"/>
        </w:rPr>
        <w:t xml:space="preserve">usunięcie naruszeń w terminie wskazanym w wezwaniu Zamawiającego – wysokości 200,00 PLN za każdy przypadek </w:t>
      </w:r>
      <w:r w:rsidRPr="0047501F">
        <w:rPr>
          <w:rFonts w:ascii="Verdana" w:eastAsia="Calibri" w:hAnsi="Verdana"/>
          <w:sz w:val="20"/>
          <w:szCs w:val="20"/>
        </w:rPr>
        <w:t>oraz dodatkowo w wysokości 100,00 PLN za każdy kolejny dzień trwania powyższych naruszeń.</w:t>
      </w:r>
    </w:p>
    <w:p w14:paraId="15B3EEA8" w14:textId="77777777" w:rsidR="00D27304" w:rsidRDefault="00D27304" w:rsidP="00D27304">
      <w:pPr>
        <w:pStyle w:val="Akapitzlist"/>
        <w:numPr>
          <w:ilvl w:val="0"/>
          <w:numId w:val="16"/>
        </w:numPr>
        <w:tabs>
          <w:tab w:val="clear" w:pos="0"/>
        </w:tabs>
        <w:spacing w:after="60" w:line="22" w:lineRule="atLeast"/>
        <w:ind w:left="426" w:hanging="426"/>
        <w:jc w:val="both"/>
        <w:rPr>
          <w:rFonts w:ascii="Verdana" w:hAnsi="Verdana"/>
          <w:sz w:val="20"/>
          <w:szCs w:val="20"/>
        </w:rPr>
      </w:pPr>
      <w:r w:rsidRPr="0047501F">
        <w:rPr>
          <w:rFonts w:ascii="Verdana" w:hAnsi="Verdana"/>
          <w:sz w:val="20"/>
          <w:szCs w:val="20"/>
        </w:rPr>
        <w:t>Zamawiający zastrzega sobie prawo do dochodzenia odszkodowania uzupełniającego przenoszącego wysokość zastrzeżonych kar umownych.</w:t>
      </w:r>
    </w:p>
    <w:p w14:paraId="32D74DBE" w14:textId="77777777" w:rsidR="00D27304" w:rsidRDefault="00D27304" w:rsidP="00D27304">
      <w:pPr>
        <w:pStyle w:val="Akapitzlist"/>
        <w:numPr>
          <w:ilvl w:val="0"/>
          <w:numId w:val="16"/>
        </w:numPr>
        <w:tabs>
          <w:tab w:val="clear" w:pos="0"/>
        </w:tabs>
        <w:spacing w:after="60" w:line="22" w:lineRule="atLeast"/>
        <w:ind w:left="426" w:hanging="426"/>
        <w:jc w:val="both"/>
        <w:rPr>
          <w:rFonts w:ascii="Verdana" w:hAnsi="Verdana"/>
          <w:sz w:val="20"/>
          <w:szCs w:val="20"/>
        </w:rPr>
      </w:pPr>
      <w:r w:rsidRPr="0047501F">
        <w:rPr>
          <w:rFonts w:ascii="Verdana" w:hAnsi="Verdana"/>
          <w:sz w:val="20"/>
          <w:szCs w:val="20"/>
        </w:rPr>
        <w:t xml:space="preserve">Zamawiający może potrącić kwotę kary umownej z każdej wierzytelności Wykonawcy względem Zamawiającego. Zapłata kary przez Wykonawcę lub dokonanie potrącenia przez Zamawiającego nie zwalnia Wykonawcy z obowiązku wykonania i zakończenia Przedmiotu Umowy lub jakichkolwiek innych obowiązków i zobowiązań wynikających </w:t>
      </w:r>
      <w:r>
        <w:rPr>
          <w:rFonts w:ascii="Verdana" w:hAnsi="Verdana"/>
          <w:sz w:val="20"/>
          <w:szCs w:val="20"/>
        </w:rPr>
        <w:br/>
      </w:r>
      <w:r w:rsidRPr="0047501F">
        <w:rPr>
          <w:rFonts w:ascii="Verdana" w:hAnsi="Verdana"/>
          <w:sz w:val="20"/>
          <w:szCs w:val="20"/>
        </w:rPr>
        <w:t>z niniejszej Umowy.</w:t>
      </w:r>
    </w:p>
    <w:p w14:paraId="08CE3A09" w14:textId="77777777" w:rsidR="00D27304" w:rsidRPr="0047501F" w:rsidRDefault="00D27304" w:rsidP="00D27304">
      <w:pPr>
        <w:pStyle w:val="Akapitzlist"/>
        <w:numPr>
          <w:ilvl w:val="0"/>
          <w:numId w:val="16"/>
        </w:numPr>
        <w:tabs>
          <w:tab w:val="clear" w:pos="0"/>
        </w:tabs>
        <w:spacing w:after="60" w:line="22" w:lineRule="atLeast"/>
        <w:ind w:left="426" w:hanging="426"/>
        <w:jc w:val="both"/>
        <w:rPr>
          <w:rFonts w:ascii="Verdana" w:hAnsi="Verdana"/>
          <w:sz w:val="20"/>
          <w:szCs w:val="20"/>
        </w:rPr>
      </w:pPr>
      <w:r w:rsidRPr="0047501F">
        <w:rPr>
          <w:rFonts w:ascii="Verdana" w:hAnsi="Verdana"/>
          <w:sz w:val="20"/>
          <w:szCs w:val="20"/>
        </w:rPr>
        <w:t>Łączna kwota kar umownych naliczonych zgodnie z ust. 1 nie przekroczy kwoty stanowiącej 30% wynagrodzenia netto, o którym mowa w § 4 ust. 1 Umowy.</w:t>
      </w:r>
    </w:p>
    <w:p w14:paraId="6A950DBC" w14:textId="77777777" w:rsidR="00D27304" w:rsidRPr="00724DBC" w:rsidRDefault="00D27304" w:rsidP="00D27304">
      <w:pPr>
        <w:spacing w:after="60" w:line="22" w:lineRule="atLeast"/>
        <w:jc w:val="both"/>
        <w:rPr>
          <w:rFonts w:ascii="Verdana" w:hAnsi="Verdana"/>
          <w:sz w:val="20"/>
          <w:szCs w:val="20"/>
        </w:rPr>
      </w:pPr>
    </w:p>
    <w:p w14:paraId="733CD46A" w14:textId="77777777" w:rsidR="00D27304" w:rsidRPr="0047501F" w:rsidRDefault="00D27304" w:rsidP="00D27304">
      <w:pPr>
        <w:spacing w:after="60" w:line="22" w:lineRule="atLeast"/>
        <w:jc w:val="center"/>
        <w:rPr>
          <w:rFonts w:ascii="Verdana" w:hAnsi="Verdana"/>
          <w:b/>
          <w:sz w:val="20"/>
          <w:szCs w:val="20"/>
        </w:rPr>
      </w:pPr>
      <w:r w:rsidRPr="0047501F">
        <w:rPr>
          <w:rFonts w:ascii="Verdana" w:hAnsi="Verdana"/>
          <w:b/>
          <w:sz w:val="20"/>
          <w:szCs w:val="20"/>
        </w:rPr>
        <w:t>§ 12</w:t>
      </w:r>
    </w:p>
    <w:p w14:paraId="7FADCEA8" w14:textId="77777777" w:rsidR="00D27304" w:rsidRPr="0047501F" w:rsidRDefault="00D27304" w:rsidP="00D27304">
      <w:pPr>
        <w:spacing w:after="60" w:line="22" w:lineRule="atLeast"/>
        <w:jc w:val="center"/>
        <w:rPr>
          <w:rFonts w:ascii="Verdana" w:hAnsi="Verdana"/>
          <w:b/>
          <w:sz w:val="20"/>
          <w:szCs w:val="20"/>
        </w:rPr>
      </w:pPr>
      <w:r w:rsidRPr="0047501F">
        <w:rPr>
          <w:rFonts w:ascii="Verdana" w:hAnsi="Verdana"/>
          <w:b/>
          <w:sz w:val="20"/>
          <w:szCs w:val="20"/>
        </w:rPr>
        <w:t>Zmiany Umowy</w:t>
      </w:r>
    </w:p>
    <w:p w14:paraId="49DDEF74" w14:textId="77777777" w:rsidR="00D27304" w:rsidRDefault="00D27304" w:rsidP="00D27304">
      <w:pPr>
        <w:pStyle w:val="Akapitzlist"/>
        <w:numPr>
          <w:ilvl w:val="0"/>
          <w:numId w:val="17"/>
        </w:numPr>
        <w:tabs>
          <w:tab w:val="clear" w:pos="0"/>
        </w:tabs>
        <w:spacing w:after="60" w:line="22" w:lineRule="atLeast"/>
        <w:ind w:left="426" w:hanging="426"/>
        <w:jc w:val="both"/>
        <w:rPr>
          <w:rFonts w:ascii="Verdana" w:hAnsi="Verdana"/>
          <w:sz w:val="20"/>
          <w:szCs w:val="20"/>
        </w:rPr>
      </w:pPr>
      <w:r w:rsidRPr="0047501F">
        <w:rPr>
          <w:rFonts w:ascii="Verdana" w:hAnsi="Verdana"/>
          <w:sz w:val="20"/>
          <w:szCs w:val="20"/>
        </w:rPr>
        <w:t>Strony przewidują możliwość dokonywania zmian w Umowie. Poza innymi przypadkami określonymi w Umowie, zmiany Umowy będą mogły nastąp</w:t>
      </w:r>
      <w:r>
        <w:rPr>
          <w:rFonts w:ascii="Verdana" w:hAnsi="Verdana"/>
          <w:sz w:val="20"/>
          <w:szCs w:val="20"/>
        </w:rPr>
        <w:t>ić na zasadach opisanych poniżej:</w:t>
      </w:r>
    </w:p>
    <w:p w14:paraId="623808AF" w14:textId="77777777" w:rsidR="00D27304" w:rsidRDefault="00D27304" w:rsidP="00D27304">
      <w:pPr>
        <w:pStyle w:val="Akapitzlist"/>
        <w:numPr>
          <w:ilvl w:val="1"/>
          <w:numId w:val="17"/>
        </w:numPr>
        <w:tabs>
          <w:tab w:val="clear" w:pos="0"/>
          <w:tab w:val="num" w:pos="-660"/>
        </w:tabs>
        <w:spacing w:after="60" w:line="22" w:lineRule="atLeast"/>
        <w:ind w:left="785"/>
        <w:jc w:val="both"/>
        <w:rPr>
          <w:rFonts w:ascii="Verdana" w:hAnsi="Verdana"/>
          <w:sz w:val="20"/>
          <w:szCs w:val="20"/>
        </w:rPr>
      </w:pPr>
      <w:r w:rsidRPr="005F3A24">
        <w:rPr>
          <w:rFonts w:ascii="Verdana" w:hAnsi="Verdana"/>
          <w:b/>
          <w:bCs/>
          <w:sz w:val="20"/>
          <w:szCs w:val="20"/>
          <w:u w:val="single"/>
        </w:rPr>
        <w:t>w zakresie terminu</w:t>
      </w:r>
      <w:r>
        <w:rPr>
          <w:rFonts w:ascii="Verdana" w:hAnsi="Verdana"/>
          <w:sz w:val="20"/>
          <w:szCs w:val="20"/>
        </w:rPr>
        <w:t xml:space="preserve"> realizacji postanawia się, iż w</w:t>
      </w:r>
      <w:r w:rsidRPr="005F3A24">
        <w:rPr>
          <w:rFonts w:ascii="Verdana" w:hAnsi="Verdana"/>
          <w:sz w:val="20"/>
          <w:szCs w:val="20"/>
        </w:rPr>
        <w:t xml:space="preserve"> przypadku wystąpienia okoliczności niezależnych od Wykonawcy skutkujących niemożnością dotrzymania terminu określonego w </w:t>
      </w:r>
      <w:r>
        <w:rPr>
          <w:rFonts w:ascii="Verdana" w:hAnsi="Verdana"/>
          <w:sz w:val="20"/>
          <w:szCs w:val="20"/>
        </w:rPr>
        <w:t>§ 2</w:t>
      </w:r>
      <w:r w:rsidRPr="005F3A24">
        <w:rPr>
          <w:rFonts w:ascii="Verdana" w:hAnsi="Verdana"/>
          <w:sz w:val="20"/>
          <w:szCs w:val="20"/>
        </w:rPr>
        <w:t>, termin ten może ulec przedłużeniu, nie więcej jednak, niż o czas trwania tych okoliczności. Taka zmiana Umowy może nastąpić tylko na podstawie udokumentowanego wniosku Wykonawcy, za zgodą Zamawiającego, w drodze pisemnego aneksu do Umowy.</w:t>
      </w:r>
    </w:p>
    <w:p w14:paraId="1AB20FB9" w14:textId="77777777" w:rsidR="00D27304" w:rsidRPr="005F3A24" w:rsidRDefault="00D27304" w:rsidP="00D27304">
      <w:pPr>
        <w:pStyle w:val="Akapitzlist"/>
        <w:spacing w:after="60" w:line="22" w:lineRule="atLeast"/>
        <w:ind w:left="785"/>
        <w:jc w:val="both"/>
        <w:rPr>
          <w:rFonts w:ascii="Verdana" w:hAnsi="Verdana"/>
          <w:sz w:val="20"/>
          <w:szCs w:val="20"/>
        </w:rPr>
      </w:pPr>
      <w:r w:rsidRPr="005F3A24">
        <w:rPr>
          <w:rFonts w:ascii="Verdana" w:hAnsi="Verdana"/>
          <w:sz w:val="20"/>
          <w:szCs w:val="20"/>
        </w:rPr>
        <w:t xml:space="preserve">Za okoliczności niezależne od Wykonawcy, o których </w:t>
      </w:r>
      <w:r>
        <w:rPr>
          <w:rFonts w:ascii="Verdana" w:hAnsi="Verdana"/>
          <w:sz w:val="20"/>
          <w:szCs w:val="20"/>
        </w:rPr>
        <w:t xml:space="preserve">powyżej, uznane zostaną: </w:t>
      </w:r>
    </w:p>
    <w:p w14:paraId="3C11E022" w14:textId="77777777" w:rsidR="00D27304" w:rsidRDefault="00D27304" w:rsidP="00D27304">
      <w:pPr>
        <w:pStyle w:val="Akapitzlist"/>
        <w:numPr>
          <w:ilvl w:val="1"/>
          <w:numId w:val="27"/>
        </w:numPr>
        <w:spacing w:after="60" w:line="22" w:lineRule="atLeast"/>
        <w:jc w:val="both"/>
        <w:rPr>
          <w:rFonts w:ascii="Verdana" w:hAnsi="Verdana"/>
          <w:sz w:val="20"/>
          <w:szCs w:val="20"/>
        </w:rPr>
      </w:pPr>
      <w:r w:rsidRPr="00711DD8">
        <w:rPr>
          <w:rFonts w:ascii="Verdana" w:hAnsi="Verdana"/>
          <w:sz w:val="20"/>
          <w:szCs w:val="20"/>
        </w:rPr>
        <w:lastRenderedPageBreak/>
        <w:t>siła wyższa, rozumiana jako niezależne od Stron losowe zdarzenie zewnętrzne, które było niemożliwe do przewidzenia w momencie zawarcia Umowy i któremu nie można było zapobiec mimo dochowania należytej staranności; pod pojęciem siły wyższej rozumie się w szczególności: katastrofy naturalne, pożar, powódź, trzęsienie ziemi, huragan, strajk, działania wojenne, zamach terrorystyczny</w:t>
      </w:r>
      <w:r>
        <w:rPr>
          <w:rFonts w:ascii="Verdana" w:hAnsi="Verdana"/>
          <w:sz w:val="20"/>
          <w:szCs w:val="20"/>
        </w:rPr>
        <w:t>,</w:t>
      </w:r>
    </w:p>
    <w:p w14:paraId="14D04D79" w14:textId="77777777" w:rsidR="00D27304" w:rsidRDefault="00D27304" w:rsidP="00D27304">
      <w:pPr>
        <w:pStyle w:val="Akapitzlist"/>
        <w:numPr>
          <w:ilvl w:val="1"/>
          <w:numId w:val="27"/>
        </w:numPr>
        <w:spacing w:after="60" w:line="22" w:lineRule="atLeast"/>
        <w:jc w:val="both"/>
        <w:rPr>
          <w:rFonts w:ascii="Verdana" w:hAnsi="Verdana"/>
          <w:sz w:val="20"/>
          <w:szCs w:val="20"/>
        </w:rPr>
      </w:pPr>
      <w:r w:rsidRPr="00711DD8">
        <w:rPr>
          <w:rFonts w:ascii="Verdana" w:hAnsi="Verdana"/>
          <w:sz w:val="20"/>
          <w:szCs w:val="20"/>
        </w:rPr>
        <w:t>niekorzystne warunki atmosferyczne uniemożliwiające prawidłowe wykonywanie Przedmiotu umowy, w szczególności z powodu obowiązujących norm i warunków technologicznych realizacji prac lub powszechnie obowiązujących przepisów wymagających konkretnych warunków atmosferycznych, jeżeli konieczność wykonania prac w tym okresie nie jest następstwem okoliczności, za które Wykonawca ponosi odpowiedzialność</w:t>
      </w:r>
      <w:r>
        <w:rPr>
          <w:rFonts w:ascii="Verdana" w:hAnsi="Verdana"/>
          <w:sz w:val="20"/>
          <w:szCs w:val="20"/>
        </w:rPr>
        <w:t>,</w:t>
      </w:r>
    </w:p>
    <w:p w14:paraId="1638DB9F" w14:textId="77777777" w:rsidR="00D27304" w:rsidRDefault="00D27304" w:rsidP="00D27304">
      <w:pPr>
        <w:pStyle w:val="Akapitzlist"/>
        <w:numPr>
          <w:ilvl w:val="1"/>
          <w:numId w:val="27"/>
        </w:numPr>
        <w:spacing w:after="60" w:line="22" w:lineRule="atLeast"/>
        <w:jc w:val="both"/>
        <w:rPr>
          <w:rFonts w:ascii="Verdana" w:hAnsi="Verdana"/>
          <w:sz w:val="20"/>
          <w:szCs w:val="20"/>
        </w:rPr>
      </w:pPr>
      <w:r w:rsidRPr="00711DD8">
        <w:rPr>
          <w:rFonts w:ascii="Verdana" w:hAnsi="Verdana"/>
          <w:sz w:val="20"/>
          <w:szCs w:val="20"/>
        </w:rPr>
        <w:t>przekroczenie przewidzianych przepisami prawa terminów trwania procedur administracyjnych, liczonych zgodnie z zasadami określonymi w kodeksie postępowania administracyjnego lub zgodnie z zasadami określonymi w aktach prawnych z zakresu prawa administracyjnego</w:t>
      </w:r>
      <w:r>
        <w:rPr>
          <w:rFonts w:ascii="Verdana" w:hAnsi="Verdana"/>
          <w:sz w:val="20"/>
          <w:szCs w:val="20"/>
        </w:rPr>
        <w:t>,</w:t>
      </w:r>
    </w:p>
    <w:p w14:paraId="1E4E333D" w14:textId="77777777" w:rsidR="00D27304" w:rsidRDefault="00D27304" w:rsidP="00D27304">
      <w:pPr>
        <w:pStyle w:val="Akapitzlist"/>
        <w:numPr>
          <w:ilvl w:val="1"/>
          <w:numId w:val="27"/>
        </w:numPr>
        <w:spacing w:after="60" w:line="22" w:lineRule="atLeast"/>
        <w:jc w:val="both"/>
        <w:rPr>
          <w:rFonts w:ascii="Verdana" w:hAnsi="Verdana"/>
          <w:sz w:val="20"/>
          <w:szCs w:val="20"/>
        </w:rPr>
      </w:pPr>
      <w:r w:rsidRPr="00711DD8">
        <w:rPr>
          <w:rFonts w:ascii="Verdana" w:hAnsi="Verdana"/>
          <w:sz w:val="20"/>
          <w:szCs w:val="20"/>
        </w:rPr>
        <w:t>zmiany powszechnie obowiązujących przepisów prawa</w:t>
      </w:r>
      <w:r>
        <w:rPr>
          <w:rFonts w:ascii="Verdana" w:hAnsi="Verdana"/>
          <w:sz w:val="20"/>
          <w:szCs w:val="20"/>
        </w:rPr>
        <w:t>,</w:t>
      </w:r>
    </w:p>
    <w:p w14:paraId="391061C9" w14:textId="77777777" w:rsidR="00D27304" w:rsidRDefault="00D27304" w:rsidP="00D27304">
      <w:pPr>
        <w:pStyle w:val="Akapitzlist"/>
        <w:numPr>
          <w:ilvl w:val="1"/>
          <w:numId w:val="27"/>
        </w:numPr>
        <w:spacing w:after="60" w:line="22" w:lineRule="atLeast"/>
        <w:jc w:val="both"/>
        <w:rPr>
          <w:rFonts w:ascii="Verdana" w:hAnsi="Verdana"/>
          <w:sz w:val="20"/>
          <w:szCs w:val="20"/>
        </w:rPr>
      </w:pPr>
      <w:r w:rsidRPr="00711DD8">
        <w:rPr>
          <w:rFonts w:ascii="Verdana" w:hAnsi="Verdana"/>
          <w:sz w:val="20"/>
          <w:szCs w:val="20"/>
        </w:rPr>
        <w:t xml:space="preserve">udzielenie przez Zamawiającego </w:t>
      </w:r>
      <w:r>
        <w:rPr>
          <w:rFonts w:ascii="Verdana" w:hAnsi="Verdana"/>
          <w:sz w:val="20"/>
          <w:szCs w:val="20"/>
        </w:rPr>
        <w:t>innego zamówienia, a w tym i</w:t>
      </w:r>
      <w:r w:rsidRPr="00711DD8">
        <w:rPr>
          <w:rFonts w:ascii="Verdana" w:hAnsi="Verdana"/>
          <w:sz w:val="20"/>
          <w:szCs w:val="20"/>
        </w:rPr>
        <w:t xml:space="preserve"> zamówienia publicznego, którego wykonanie będzie mieć wpływ na termin realizacji Przedmiotu umowy</w:t>
      </w:r>
      <w:r>
        <w:rPr>
          <w:rFonts w:ascii="Verdana" w:hAnsi="Verdana"/>
          <w:sz w:val="20"/>
          <w:szCs w:val="20"/>
        </w:rPr>
        <w:t>,</w:t>
      </w:r>
    </w:p>
    <w:p w14:paraId="44841F74" w14:textId="77777777" w:rsidR="00D27304" w:rsidRDefault="00D27304" w:rsidP="00D27304">
      <w:pPr>
        <w:pStyle w:val="Akapitzlist"/>
        <w:numPr>
          <w:ilvl w:val="1"/>
          <w:numId w:val="27"/>
        </w:numPr>
        <w:spacing w:after="60" w:line="22" w:lineRule="atLeast"/>
        <w:jc w:val="both"/>
        <w:rPr>
          <w:rFonts w:ascii="Verdana" w:hAnsi="Verdana"/>
          <w:sz w:val="20"/>
          <w:szCs w:val="20"/>
        </w:rPr>
      </w:pPr>
      <w:r w:rsidRPr="00711DD8">
        <w:rPr>
          <w:rFonts w:ascii="Verdana" w:hAnsi="Verdana"/>
          <w:sz w:val="20"/>
          <w:szCs w:val="20"/>
        </w:rPr>
        <w:t>wystąpienie okoliczności leżących po stronie Zamawiającego, niemożliwych do przewidzenia przez Wykonawcę w momencie zawarcia Umowy, skutkujących niemożnością realizacji Przedmiotu umowy, w szczególności polecenie wstrzymania realizacji Przedmiotu umowy.</w:t>
      </w:r>
    </w:p>
    <w:p w14:paraId="1BB79144" w14:textId="77777777" w:rsidR="00D27304" w:rsidRDefault="00D27304" w:rsidP="00D27304">
      <w:pPr>
        <w:pStyle w:val="Akapitzlist"/>
        <w:spacing w:after="60" w:line="22" w:lineRule="atLeast"/>
        <w:ind w:left="426"/>
        <w:jc w:val="both"/>
        <w:rPr>
          <w:rFonts w:ascii="Verdana" w:hAnsi="Verdana"/>
          <w:sz w:val="20"/>
          <w:szCs w:val="20"/>
        </w:rPr>
      </w:pPr>
    </w:p>
    <w:p w14:paraId="6C4C954C" w14:textId="77777777" w:rsidR="00D27304" w:rsidRDefault="00D27304" w:rsidP="00D27304">
      <w:pPr>
        <w:pStyle w:val="Akapitzlist"/>
        <w:numPr>
          <w:ilvl w:val="1"/>
          <w:numId w:val="17"/>
        </w:numPr>
        <w:tabs>
          <w:tab w:val="clear" w:pos="0"/>
          <w:tab w:val="num" w:pos="-660"/>
        </w:tabs>
        <w:spacing w:after="60" w:line="22" w:lineRule="atLeast"/>
        <w:ind w:left="851" w:hanging="425"/>
        <w:jc w:val="both"/>
        <w:rPr>
          <w:rFonts w:ascii="Verdana" w:hAnsi="Verdana"/>
          <w:sz w:val="20"/>
          <w:szCs w:val="20"/>
        </w:rPr>
      </w:pPr>
      <w:r>
        <w:rPr>
          <w:rFonts w:ascii="Verdana" w:hAnsi="Verdana"/>
          <w:b/>
          <w:bCs/>
          <w:sz w:val="20"/>
          <w:szCs w:val="20"/>
          <w:u w:val="single"/>
        </w:rPr>
        <w:t xml:space="preserve">w pozostałym </w:t>
      </w:r>
      <w:r w:rsidRPr="005F3A24">
        <w:rPr>
          <w:rFonts w:ascii="Verdana" w:hAnsi="Verdana"/>
          <w:b/>
          <w:bCs/>
          <w:sz w:val="20"/>
          <w:szCs w:val="20"/>
        </w:rPr>
        <w:t>zakresie</w:t>
      </w:r>
      <w:r>
        <w:rPr>
          <w:rFonts w:ascii="Verdana" w:hAnsi="Verdana"/>
          <w:sz w:val="20"/>
          <w:szCs w:val="20"/>
        </w:rPr>
        <w:t xml:space="preserve"> może dojść do zmiany umowy w przypadku: </w:t>
      </w:r>
    </w:p>
    <w:p w14:paraId="51087C45" w14:textId="77777777" w:rsidR="00D27304" w:rsidRDefault="00D27304" w:rsidP="00D27304">
      <w:pPr>
        <w:pStyle w:val="Akapitzlist"/>
        <w:numPr>
          <w:ilvl w:val="1"/>
          <w:numId w:val="28"/>
        </w:numPr>
        <w:spacing w:after="60" w:line="22" w:lineRule="atLeast"/>
        <w:jc w:val="both"/>
        <w:rPr>
          <w:rFonts w:ascii="Verdana" w:hAnsi="Verdana"/>
          <w:sz w:val="20"/>
          <w:szCs w:val="20"/>
        </w:rPr>
      </w:pPr>
      <w:r w:rsidRPr="005F3A24">
        <w:rPr>
          <w:rFonts w:ascii="Verdana" w:hAnsi="Verdana"/>
          <w:sz w:val="20"/>
          <w:szCs w:val="20"/>
        </w:rPr>
        <w:t>zmiany</w:t>
      </w:r>
      <w:r w:rsidRPr="0047501F">
        <w:rPr>
          <w:rFonts w:ascii="Verdana" w:hAnsi="Verdana"/>
          <w:sz w:val="20"/>
          <w:szCs w:val="20"/>
        </w:rPr>
        <w:t xml:space="preserve"> powszechnie obowiązujących przepisów prawa w zakresie mającym wpływ na realizację Przedmio</w:t>
      </w:r>
      <w:r>
        <w:rPr>
          <w:rFonts w:ascii="Verdana" w:hAnsi="Verdana"/>
          <w:sz w:val="20"/>
          <w:szCs w:val="20"/>
        </w:rPr>
        <w:t>tu Umowy lub świadczenia Stron;</w:t>
      </w:r>
    </w:p>
    <w:p w14:paraId="4D94400D" w14:textId="77777777" w:rsidR="00D27304" w:rsidRDefault="00D27304" w:rsidP="00D27304">
      <w:pPr>
        <w:pStyle w:val="Akapitzlist"/>
        <w:numPr>
          <w:ilvl w:val="1"/>
          <w:numId w:val="28"/>
        </w:numPr>
        <w:spacing w:after="60" w:line="22" w:lineRule="atLeast"/>
        <w:jc w:val="both"/>
        <w:rPr>
          <w:rFonts w:ascii="Verdana" w:hAnsi="Verdana"/>
          <w:sz w:val="20"/>
          <w:szCs w:val="20"/>
        </w:rPr>
      </w:pPr>
      <w:r w:rsidRPr="0047501F">
        <w:rPr>
          <w:rFonts w:ascii="Verdana" w:hAnsi="Verdana"/>
          <w:sz w:val="20"/>
          <w:szCs w:val="20"/>
        </w:rPr>
        <w:t>zaistnienia omyłki pisarskiej lub rachunkowej;</w:t>
      </w:r>
    </w:p>
    <w:p w14:paraId="4B6A1C85" w14:textId="77777777" w:rsidR="00D27304" w:rsidRDefault="00D27304" w:rsidP="00D27304">
      <w:pPr>
        <w:pStyle w:val="Akapitzlist"/>
        <w:numPr>
          <w:ilvl w:val="1"/>
          <w:numId w:val="28"/>
        </w:numPr>
        <w:spacing w:after="60" w:line="22" w:lineRule="atLeast"/>
        <w:jc w:val="both"/>
        <w:rPr>
          <w:rFonts w:ascii="Verdana" w:hAnsi="Verdana"/>
          <w:sz w:val="20"/>
          <w:szCs w:val="20"/>
        </w:rPr>
      </w:pPr>
      <w:r w:rsidRPr="0047501F">
        <w:rPr>
          <w:rFonts w:ascii="Verdana" w:hAnsi="Verdana"/>
          <w:sz w:val="20"/>
          <w:szCs w:val="20"/>
        </w:rPr>
        <w:t>powstania rozbieżności lub niejasności w rozumieniu pojęć użytych w Umowie, których nie będzie można usunąć w inny sposób, a zmiana będzie umożliwiać usunięcie rozbieżności i doprecyzowanie Umowy w celu jednoznacznej interpretacji jej zapisów przez Strony</w:t>
      </w:r>
      <w:r>
        <w:rPr>
          <w:rFonts w:ascii="Verdana" w:hAnsi="Verdana"/>
          <w:sz w:val="20"/>
          <w:szCs w:val="20"/>
        </w:rPr>
        <w:t>;</w:t>
      </w:r>
    </w:p>
    <w:p w14:paraId="40D50670" w14:textId="77777777" w:rsidR="00D27304" w:rsidRDefault="00D27304" w:rsidP="00D27304">
      <w:pPr>
        <w:pStyle w:val="Akapitzlist"/>
        <w:numPr>
          <w:ilvl w:val="1"/>
          <w:numId w:val="28"/>
        </w:numPr>
        <w:spacing w:after="60" w:line="22" w:lineRule="atLeast"/>
        <w:jc w:val="both"/>
        <w:rPr>
          <w:rFonts w:ascii="Verdana" w:hAnsi="Verdana"/>
          <w:sz w:val="20"/>
          <w:szCs w:val="20"/>
        </w:rPr>
      </w:pPr>
      <w:r w:rsidRPr="0047501F">
        <w:rPr>
          <w:rFonts w:ascii="Verdana" w:hAnsi="Verdana"/>
          <w:sz w:val="20"/>
          <w:szCs w:val="20"/>
        </w:rPr>
        <w:t xml:space="preserve">zaistnienia, po zawarciu Umowy, przypadku siły wyższej, </w:t>
      </w:r>
      <w:r>
        <w:rPr>
          <w:rFonts w:ascii="Verdana" w:hAnsi="Verdana"/>
          <w:sz w:val="20"/>
          <w:szCs w:val="20"/>
        </w:rPr>
        <w:t xml:space="preserve">zdefiniowanej powyżej </w:t>
      </w:r>
      <w:r w:rsidRPr="0047501F">
        <w:rPr>
          <w:rFonts w:ascii="Verdana" w:hAnsi="Verdana"/>
          <w:sz w:val="20"/>
          <w:szCs w:val="20"/>
        </w:rPr>
        <w:t xml:space="preserve"> </w:t>
      </w:r>
    </w:p>
    <w:p w14:paraId="4764D4A6" w14:textId="77777777" w:rsidR="00D27304" w:rsidRPr="0047501F" w:rsidRDefault="00D27304" w:rsidP="00D27304">
      <w:pPr>
        <w:pStyle w:val="Akapitzlist"/>
        <w:numPr>
          <w:ilvl w:val="0"/>
          <w:numId w:val="17"/>
        </w:numPr>
        <w:tabs>
          <w:tab w:val="clear" w:pos="0"/>
        </w:tabs>
        <w:spacing w:after="60" w:line="22" w:lineRule="atLeast"/>
        <w:ind w:left="426" w:hanging="426"/>
        <w:jc w:val="both"/>
        <w:rPr>
          <w:rFonts w:ascii="Verdana" w:hAnsi="Verdana"/>
          <w:sz w:val="20"/>
          <w:szCs w:val="20"/>
        </w:rPr>
      </w:pPr>
      <w:r w:rsidRPr="0047501F">
        <w:rPr>
          <w:rFonts w:ascii="Verdana" w:hAnsi="Verdana"/>
          <w:sz w:val="20"/>
          <w:szCs w:val="20"/>
        </w:rPr>
        <w:t xml:space="preserve">Wszelkie zmiany, z zastrzeżeniem przypadków przewidzianych w Umowie, wymagają aneksu sporządzonego z zachowaniem formy pisemnej pod rygorem nieważności oraz z zastrzeżeniem, że każda ze Stron może jednostronnie dokonać zmiany w zakresie numerów telefonów/faksów, numeru rachunku bankowego i adresów wskazanych w niniejszej Umowie, zawiadamiając o tym pisemnie drugą Stronę niezwłocznie, nie później jednak niż w terminie 3 dni od chwili dokonania zmiany. </w:t>
      </w:r>
    </w:p>
    <w:p w14:paraId="023EB59B" w14:textId="77777777" w:rsidR="00D27304" w:rsidRPr="00724DBC" w:rsidRDefault="00D27304" w:rsidP="00D27304">
      <w:pPr>
        <w:spacing w:after="60" w:line="22" w:lineRule="atLeast"/>
        <w:jc w:val="both"/>
        <w:rPr>
          <w:rFonts w:ascii="Verdana" w:hAnsi="Verdana"/>
          <w:sz w:val="20"/>
          <w:szCs w:val="20"/>
        </w:rPr>
      </w:pPr>
    </w:p>
    <w:p w14:paraId="3AC9B1DB" w14:textId="77777777" w:rsidR="00D27304" w:rsidRPr="0047501F" w:rsidRDefault="00D27304" w:rsidP="00D27304">
      <w:pPr>
        <w:spacing w:after="60" w:line="22" w:lineRule="atLeast"/>
        <w:jc w:val="center"/>
        <w:rPr>
          <w:rFonts w:ascii="Verdana" w:hAnsi="Verdana"/>
          <w:b/>
          <w:sz w:val="20"/>
          <w:szCs w:val="20"/>
        </w:rPr>
      </w:pPr>
      <w:r w:rsidRPr="0047501F">
        <w:rPr>
          <w:rFonts w:ascii="Verdana" w:hAnsi="Verdana"/>
          <w:b/>
          <w:sz w:val="20"/>
          <w:szCs w:val="20"/>
        </w:rPr>
        <w:t>§ 13</w:t>
      </w:r>
    </w:p>
    <w:p w14:paraId="66B90164" w14:textId="77777777" w:rsidR="00D27304" w:rsidRPr="0047501F" w:rsidRDefault="00D27304" w:rsidP="00D27304">
      <w:pPr>
        <w:spacing w:after="60" w:line="22" w:lineRule="atLeast"/>
        <w:jc w:val="center"/>
        <w:rPr>
          <w:rFonts w:ascii="Verdana" w:hAnsi="Verdana"/>
          <w:b/>
          <w:sz w:val="20"/>
          <w:szCs w:val="20"/>
        </w:rPr>
      </w:pPr>
      <w:r w:rsidRPr="0047501F">
        <w:rPr>
          <w:rFonts w:ascii="Verdana" w:hAnsi="Verdana"/>
          <w:b/>
          <w:sz w:val="20"/>
          <w:szCs w:val="20"/>
        </w:rPr>
        <w:t>Poufność</w:t>
      </w:r>
    </w:p>
    <w:p w14:paraId="62773A35" w14:textId="77777777" w:rsidR="00D27304" w:rsidRDefault="00D27304" w:rsidP="00D27304">
      <w:pPr>
        <w:pStyle w:val="Akapitzlist"/>
        <w:numPr>
          <w:ilvl w:val="0"/>
          <w:numId w:val="18"/>
        </w:numPr>
        <w:tabs>
          <w:tab w:val="clear" w:pos="0"/>
        </w:tabs>
        <w:spacing w:after="60" w:line="22" w:lineRule="atLeast"/>
        <w:ind w:left="426" w:hanging="426"/>
        <w:jc w:val="both"/>
        <w:rPr>
          <w:rFonts w:ascii="Verdana" w:hAnsi="Verdana"/>
          <w:sz w:val="20"/>
          <w:szCs w:val="20"/>
        </w:rPr>
      </w:pPr>
      <w:r w:rsidRPr="0047501F">
        <w:rPr>
          <w:rFonts w:ascii="Verdana" w:hAnsi="Verdana"/>
          <w:sz w:val="20"/>
          <w:szCs w:val="20"/>
        </w:rPr>
        <w:t xml:space="preserve">Wykonawca zobowiązuje się do zachowania w tajemnicy wszelkich informacji, </w:t>
      </w:r>
      <w:r>
        <w:rPr>
          <w:rFonts w:ascii="Verdana" w:hAnsi="Verdana"/>
          <w:sz w:val="20"/>
          <w:szCs w:val="20"/>
        </w:rPr>
        <w:br/>
      </w:r>
      <w:r w:rsidRPr="0047501F">
        <w:rPr>
          <w:rFonts w:ascii="Verdana" w:hAnsi="Verdana"/>
          <w:sz w:val="20"/>
          <w:szCs w:val="20"/>
        </w:rPr>
        <w:t>o których dowiedział się w związku z wykonywaniem Przedmiotu Umowy. W szczególności, Wykonawca zobowiązuje się do zachowania w tajemnicy informacji, które nie podlegają podaniu do publicznej wiadomości, a które pośrednio lub bezpośrednio dotyczą Przedmiotu Umowy.</w:t>
      </w:r>
    </w:p>
    <w:p w14:paraId="1300FE24" w14:textId="77777777" w:rsidR="00D27304" w:rsidRDefault="00D27304" w:rsidP="00D27304">
      <w:pPr>
        <w:pStyle w:val="Akapitzlist"/>
        <w:numPr>
          <w:ilvl w:val="0"/>
          <w:numId w:val="18"/>
        </w:numPr>
        <w:tabs>
          <w:tab w:val="clear" w:pos="0"/>
        </w:tabs>
        <w:spacing w:after="60" w:line="22" w:lineRule="atLeast"/>
        <w:ind w:left="426" w:hanging="426"/>
        <w:jc w:val="both"/>
        <w:rPr>
          <w:rFonts w:ascii="Verdana" w:hAnsi="Verdana"/>
          <w:sz w:val="20"/>
          <w:szCs w:val="20"/>
        </w:rPr>
      </w:pPr>
      <w:r w:rsidRPr="0047501F">
        <w:rPr>
          <w:rFonts w:ascii="Verdana" w:hAnsi="Verdana"/>
          <w:sz w:val="20"/>
          <w:szCs w:val="20"/>
        </w:rPr>
        <w:t>Wykonawca zobowiązuje się do zachowania w tajemnicy informacji, o których powziął wiadomość w związku lub przy okazji wykonywania Przedmiotu Umowy, a co do których Zamawiający nie podjął bezpośrednich działań mających na celu zachowanie ich poufności, a których ujawnienie może narazić Zamawiającego na szkodę.</w:t>
      </w:r>
    </w:p>
    <w:p w14:paraId="28225A5C" w14:textId="77777777" w:rsidR="00D27304" w:rsidRDefault="00D27304" w:rsidP="00D27304">
      <w:pPr>
        <w:pStyle w:val="Akapitzlist"/>
        <w:numPr>
          <w:ilvl w:val="0"/>
          <w:numId w:val="18"/>
        </w:numPr>
        <w:tabs>
          <w:tab w:val="clear" w:pos="0"/>
        </w:tabs>
        <w:spacing w:after="60" w:line="22" w:lineRule="atLeast"/>
        <w:ind w:left="426" w:hanging="426"/>
        <w:jc w:val="both"/>
        <w:rPr>
          <w:rFonts w:ascii="Verdana" w:hAnsi="Verdana"/>
          <w:sz w:val="20"/>
          <w:szCs w:val="20"/>
        </w:rPr>
      </w:pPr>
      <w:r w:rsidRPr="0047501F">
        <w:rPr>
          <w:rFonts w:ascii="Verdana" w:hAnsi="Verdana"/>
          <w:sz w:val="20"/>
          <w:szCs w:val="20"/>
        </w:rPr>
        <w:t>Jakiekolwiek przekazywanie, ujawnianie czy wykorzystywanie przez Wykonawcę informacji dotyczących realizacji Przedmiotu Umowy dopuszczalne jest jedynie na żądanie uprawnionych organów władzy publicznej w przypadkach określonych przepisami prawa lub wyłącznie za uprzednim pisemnym zezwoleniem Zamawiającego.</w:t>
      </w:r>
    </w:p>
    <w:p w14:paraId="48F14680" w14:textId="77777777" w:rsidR="00D27304" w:rsidRDefault="00D27304" w:rsidP="00D27304">
      <w:pPr>
        <w:pStyle w:val="Akapitzlist"/>
        <w:numPr>
          <w:ilvl w:val="0"/>
          <w:numId w:val="18"/>
        </w:numPr>
        <w:tabs>
          <w:tab w:val="clear" w:pos="0"/>
        </w:tabs>
        <w:spacing w:after="60" w:line="22" w:lineRule="atLeast"/>
        <w:ind w:left="426" w:hanging="426"/>
        <w:jc w:val="both"/>
        <w:rPr>
          <w:rFonts w:ascii="Verdana" w:hAnsi="Verdana"/>
          <w:sz w:val="20"/>
          <w:szCs w:val="20"/>
        </w:rPr>
      </w:pPr>
      <w:r w:rsidRPr="0047501F">
        <w:rPr>
          <w:rFonts w:ascii="Verdana" w:hAnsi="Verdana"/>
          <w:sz w:val="20"/>
          <w:szCs w:val="20"/>
        </w:rPr>
        <w:lastRenderedPageBreak/>
        <w:t>Po wykonaniu Przedmiotu Umowy Wykonawca zobowiązany jest na wniosek Zamawiającego zwrócić wszelkie materiały włączając w to ich kopie, odpisy, które zostały mu dostarczone przez Zamawiającego w związku z wykonaniem Przedmiotu Umowy oraz inne materiały jakie sporządził, zebrał, opracował w czasie wykonywania Przedmiotu Umowy włącznie ze wszystkimi nośnikami, na których zostały utrwalone.</w:t>
      </w:r>
    </w:p>
    <w:p w14:paraId="6B2A767D" w14:textId="77777777" w:rsidR="00D27304" w:rsidRDefault="00D27304" w:rsidP="00D27304">
      <w:pPr>
        <w:pStyle w:val="Akapitzlist"/>
        <w:numPr>
          <w:ilvl w:val="0"/>
          <w:numId w:val="18"/>
        </w:numPr>
        <w:tabs>
          <w:tab w:val="clear" w:pos="0"/>
        </w:tabs>
        <w:spacing w:after="60" w:line="22" w:lineRule="atLeast"/>
        <w:ind w:left="426" w:hanging="426"/>
        <w:jc w:val="both"/>
        <w:rPr>
          <w:rFonts w:ascii="Verdana" w:hAnsi="Verdana"/>
          <w:sz w:val="20"/>
          <w:szCs w:val="20"/>
        </w:rPr>
      </w:pPr>
      <w:r w:rsidRPr="0047501F">
        <w:rPr>
          <w:rFonts w:ascii="Verdana" w:hAnsi="Verdana"/>
          <w:sz w:val="20"/>
          <w:szCs w:val="20"/>
        </w:rPr>
        <w:t>Wykonawca zobowiązuje się nie prowadzić jakiejkolwiek działalności zawodowej, naukowej, lub gospodarczej przy wykorzystaniu informacji uzyskanych od Zamawiającego w związku z wykonaniem Przedmiotu Umowy.</w:t>
      </w:r>
    </w:p>
    <w:p w14:paraId="57107904" w14:textId="77777777" w:rsidR="00D27304" w:rsidRDefault="00D27304" w:rsidP="00D27304">
      <w:pPr>
        <w:pStyle w:val="Akapitzlist"/>
        <w:numPr>
          <w:ilvl w:val="0"/>
          <w:numId w:val="18"/>
        </w:numPr>
        <w:tabs>
          <w:tab w:val="clear" w:pos="0"/>
        </w:tabs>
        <w:spacing w:after="60" w:line="22" w:lineRule="atLeast"/>
        <w:ind w:left="426" w:hanging="426"/>
        <w:jc w:val="both"/>
        <w:rPr>
          <w:rFonts w:ascii="Verdana" w:hAnsi="Verdana"/>
          <w:sz w:val="20"/>
          <w:szCs w:val="20"/>
        </w:rPr>
      </w:pPr>
      <w:r w:rsidRPr="0047501F">
        <w:rPr>
          <w:rFonts w:ascii="Verdana" w:hAnsi="Verdana"/>
          <w:sz w:val="20"/>
          <w:szCs w:val="20"/>
        </w:rPr>
        <w:t>Wykonawca ponosi wobec Zamawiającego odpowiedzialność za przestrzeganie zobowiązań wskazanych w niniejszym paragrafie również przez Podwykonawców.</w:t>
      </w:r>
    </w:p>
    <w:p w14:paraId="2DFF85F7" w14:textId="77777777" w:rsidR="00D27304" w:rsidRPr="0047501F" w:rsidRDefault="00D27304" w:rsidP="00D27304">
      <w:pPr>
        <w:pStyle w:val="Akapitzlist"/>
        <w:numPr>
          <w:ilvl w:val="0"/>
          <w:numId w:val="18"/>
        </w:numPr>
        <w:tabs>
          <w:tab w:val="clear" w:pos="0"/>
        </w:tabs>
        <w:spacing w:after="60" w:line="22" w:lineRule="atLeast"/>
        <w:ind w:left="426" w:hanging="426"/>
        <w:jc w:val="both"/>
        <w:rPr>
          <w:rFonts w:ascii="Verdana" w:hAnsi="Verdana"/>
          <w:sz w:val="20"/>
          <w:szCs w:val="20"/>
        </w:rPr>
      </w:pPr>
      <w:r w:rsidRPr="0047501F">
        <w:rPr>
          <w:rFonts w:ascii="Verdana" w:eastAsia="Calibri" w:hAnsi="Verdana"/>
          <w:sz w:val="20"/>
          <w:szCs w:val="20"/>
        </w:rPr>
        <w:t xml:space="preserve">Wykonawca odpowiada za zachowanie poufności przez wszystkie osoby, którymi posługuje się przy wykonywaniu Przedmiotu Umowy. </w:t>
      </w:r>
    </w:p>
    <w:p w14:paraId="3EC323B5" w14:textId="77777777" w:rsidR="00D27304" w:rsidRPr="00724DBC" w:rsidRDefault="00D27304" w:rsidP="00D27304">
      <w:pPr>
        <w:spacing w:after="60" w:line="22" w:lineRule="atLeast"/>
        <w:jc w:val="both"/>
        <w:rPr>
          <w:rFonts w:ascii="Verdana" w:eastAsia="Calibri" w:hAnsi="Verdana"/>
          <w:sz w:val="20"/>
          <w:szCs w:val="20"/>
        </w:rPr>
      </w:pPr>
    </w:p>
    <w:p w14:paraId="5F3D9B76" w14:textId="77777777" w:rsidR="00D27304" w:rsidRPr="0047501F" w:rsidRDefault="00D27304" w:rsidP="00D27304">
      <w:pPr>
        <w:spacing w:after="60" w:line="22" w:lineRule="atLeast"/>
        <w:jc w:val="center"/>
        <w:rPr>
          <w:rFonts w:ascii="Verdana" w:hAnsi="Verdana"/>
          <w:b/>
          <w:sz w:val="20"/>
          <w:szCs w:val="20"/>
        </w:rPr>
      </w:pPr>
      <w:r w:rsidRPr="0047501F">
        <w:rPr>
          <w:rFonts w:ascii="Verdana" w:hAnsi="Verdana"/>
          <w:b/>
          <w:sz w:val="20"/>
          <w:szCs w:val="20"/>
        </w:rPr>
        <w:t>§ 14</w:t>
      </w:r>
    </w:p>
    <w:p w14:paraId="5981ED5C" w14:textId="77777777" w:rsidR="00D27304" w:rsidRPr="0047501F" w:rsidRDefault="00D27304" w:rsidP="00D27304">
      <w:pPr>
        <w:spacing w:after="60" w:line="22" w:lineRule="atLeast"/>
        <w:jc w:val="center"/>
        <w:rPr>
          <w:rFonts w:ascii="Verdana" w:hAnsi="Verdana"/>
          <w:b/>
          <w:sz w:val="20"/>
          <w:szCs w:val="20"/>
        </w:rPr>
      </w:pPr>
      <w:r w:rsidRPr="0047501F">
        <w:rPr>
          <w:rFonts w:ascii="Verdana" w:hAnsi="Verdana"/>
          <w:b/>
          <w:sz w:val="20"/>
          <w:szCs w:val="20"/>
        </w:rPr>
        <w:t>Gwarancja i Rękojmia</w:t>
      </w:r>
    </w:p>
    <w:p w14:paraId="687BC70C" w14:textId="77777777" w:rsidR="00D27304" w:rsidRDefault="00D27304" w:rsidP="00D27304">
      <w:pPr>
        <w:pStyle w:val="Akapitzlist"/>
        <w:numPr>
          <w:ilvl w:val="0"/>
          <w:numId w:val="19"/>
        </w:numPr>
        <w:tabs>
          <w:tab w:val="clear" w:pos="0"/>
        </w:tabs>
        <w:spacing w:after="60" w:line="22" w:lineRule="atLeast"/>
        <w:ind w:left="426" w:hanging="426"/>
        <w:jc w:val="both"/>
        <w:rPr>
          <w:rFonts w:ascii="Verdana" w:hAnsi="Verdana"/>
          <w:sz w:val="20"/>
          <w:szCs w:val="20"/>
        </w:rPr>
      </w:pPr>
      <w:r w:rsidRPr="0047501F">
        <w:rPr>
          <w:rFonts w:ascii="Verdana" w:hAnsi="Verdana"/>
          <w:sz w:val="20"/>
          <w:szCs w:val="20"/>
        </w:rPr>
        <w:t xml:space="preserve">Wykonawca udziela Zamawiającemu gwarancji na Przedmiot Umowy na okres </w:t>
      </w:r>
      <w:r w:rsidRPr="0047501F">
        <w:rPr>
          <w:rFonts w:ascii="Verdana" w:hAnsi="Verdana"/>
          <w:b/>
          <w:sz w:val="20"/>
          <w:szCs w:val="20"/>
        </w:rPr>
        <w:t>2  lat</w:t>
      </w:r>
      <w:r w:rsidRPr="0047501F">
        <w:rPr>
          <w:rFonts w:ascii="Verdana" w:hAnsi="Verdana"/>
          <w:sz w:val="20"/>
          <w:szCs w:val="20"/>
        </w:rPr>
        <w:t xml:space="preserve">. Warunki udzielonej gwarancji określa Gwarancja jakości, o której mowa w  § 1 ust. 3 </w:t>
      </w:r>
      <w:r>
        <w:rPr>
          <w:rFonts w:ascii="Verdana" w:hAnsi="Verdana"/>
          <w:sz w:val="20"/>
          <w:szCs w:val="20"/>
        </w:rPr>
        <w:t xml:space="preserve">lit d. </w:t>
      </w:r>
    </w:p>
    <w:p w14:paraId="6F901563" w14:textId="77777777" w:rsidR="00D27304" w:rsidRDefault="00D27304" w:rsidP="00D27304">
      <w:pPr>
        <w:pStyle w:val="Akapitzlist"/>
        <w:numPr>
          <w:ilvl w:val="0"/>
          <w:numId w:val="19"/>
        </w:numPr>
        <w:tabs>
          <w:tab w:val="clear" w:pos="0"/>
        </w:tabs>
        <w:spacing w:after="60" w:line="22" w:lineRule="atLeast"/>
        <w:ind w:left="426" w:hanging="426"/>
        <w:jc w:val="both"/>
        <w:rPr>
          <w:rFonts w:ascii="Verdana" w:hAnsi="Verdana"/>
          <w:sz w:val="20"/>
          <w:szCs w:val="20"/>
        </w:rPr>
      </w:pPr>
      <w:r w:rsidRPr="0047501F">
        <w:rPr>
          <w:rFonts w:ascii="Verdana" w:hAnsi="Verdana"/>
          <w:sz w:val="20"/>
          <w:szCs w:val="20"/>
        </w:rPr>
        <w:t>Zamawiający może dochodzić roszczeń z tytułu gwarancji także po okresie określonym w ust. 1, jeżeli zgłosił wadę przed upływem tego okresu.</w:t>
      </w:r>
    </w:p>
    <w:p w14:paraId="059164BD" w14:textId="77777777" w:rsidR="00D27304" w:rsidRDefault="00D27304" w:rsidP="00D27304">
      <w:pPr>
        <w:pStyle w:val="Akapitzlist"/>
        <w:numPr>
          <w:ilvl w:val="0"/>
          <w:numId w:val="19"/>
        </w:numPr>
        <w:tabs>
          <w:tab w:val="clear" w:pos="0"/>
        </w:tabs>
        <w:spacing w:after="60" w:line="22" w:lineRule="atLeast"/>
        <w:ind w:left="426" w:hanging="426"/>
        <w:jc w:val="both"/>
        <w:rPr>
          <w:rFonts w:ascii="Verdana" w:hAnsi="Verdana"/>
          <w:sz w:val="20"/>
          <w:szCs w:val="20"/>
        </w:rPr>
      </w:pPr>
      <w:r w:rsidRPr="0047501F">
        <w:rPr>
          <w:rFonts w:ascii="Verdana" w:hAnsi="Verdana"/>
          <w:sz w:val="20"/>
          <w:szCs w:val="20"/>
        </w:rPr>
        <w:t>Strony zgodnie oświadczają, iż niniejsza Umowa wraz z Gwarancją jakości stanowią dokument gwarancyjny w rozumieniu art. 577 § 1 k.c.</w:t>
      </w:r>
    </w:p>
    <w:p w14:paraId="35D25E2F" w14:textId="77777777" w:rsidR="00D27304" w:rsidRDefault="00D27304" w:rsidP="00D27304">
      <w:pPr>
        <w:pStyle w:val="Akapitzlist"/>
        <w:numPr>
          <w:ilvl w:val="0"/>
          <w:numId w:val="19"/>
        </w:numPr>
        <w:tabs>
          <w:tab w:val="clear" w:pos="0"/>
        </w:tabs>
        <w:spacing w:after="60" w:line="22" w:lineRule="atLeast"/>
        <w:ind w:left="426" w:hanging="426"/>
        <w:jc w:val="both"/>
        <w:rPr>
          <w:rFonts w:ascii="Verdana" w:hAnsi="Verdana"/>
          <w:sz w:val="20"/>
          <w:szCs w:val="20"/>
        </w:rPr>
      </w:pPr>
      <w:r w:rsidRPr="0047501F">
        <w:rPr>
          <w:rFonts w:ascii="Verdana" w:hAnsi="Verdana"/>
          <w:sz w:val="20"/>
          <w:szCs w:val="20"/>
        </w:rPr>
        <w:t xml:space="preserve">Okres rękojmi za wady na Przedmiot umowy jest równy okresowi wskazanemu </w:t>
      </w:r>
      <w:r w:rsidRPr="0047501F">
        <w:rPr>
          <w:rFonts w:ascii="Verdana" w:hAnsi="Verdana"/>
          <w:sz w:val="20"/>
          <w:szCs w:val="20"/>
        </w:rPr>
        <w:br/>
        <w:t>w ust. 1.</w:t>
      </w:r>
    </w:p>
    <w:p w14:paraId="6273FB67" w14:textId="77777777" w:rsidR="00D27304" w:rsidRDefault="00D27304" w:rsidP="00D27304">
      <w:pPr>
        <w:pStyle w:val="Akapitzlist"/>
        <w:numPr>
          <w:ilvl w:val="0"/>
          <w:numId w:val="19"/>
        </w:numPr>
        <w:tabs>
          <w:tab w:val="clear" w:pos="0"/>
        </w:tabs>
        <w:spacing w:after="60" w:line="22" w:lineRule="atLeast"/>
        <w:ind w:left="426" w:hanging="426"/>
        <w:jc w:val="both"/>
        <w:rPr>
          <w:rFonts w:ascii="Verdana" w:hAnsi="Verdana"/>
          <w:sz w:val="20"/>
          <w:szCs w:val="20"/>
        </w:rPr>
      </w:pPr>
      <w:r w:rsidRPr="0047501F">
        <w:rPr>
          <w:rFonts w:ascii="Verdana" w:hAnsi="Verdana"/>
          <w:sz w:val="20"/>
          <w:szCs w:val="20"/>
        </w:rPr>
        <w:t>Jeżeli w ramach rękojmi Wykonawca nie przystąpi do usunięcia wady w terminie 21 dni od daty zgłoszenia wady przez Zamawiającego, to Zamawiający może zlecić jej usunięcie Stronie trzeciej na koszt Wykonawcy.</w:t>
      </w:r>
    </w:p>
    <w:p w14:paraId="16807F74" w14:textId="77777777" w:rsidR="00D27304" w:rsidRDefault="00D27304" w:rsidP="00D27304">
      <w:pPr>
        <w:pStyle w:val="Akapitzlist"/>
        <w:numPr>
          <w:ilvl w:val="0"/>
          <w:numId w:val="19"/>
        </w:numPr>
        <w:tabs>
          <w:tab w:val="clear" w:pos="0"/>
        </w:tabs>
        <w:spacing w:after="60" w:line="22" w:lineRule="atLeast"/>
        <w:ind w:left="426" w:hanging="426"/>
        <w:jc w:val="both"/>
        <w:rPr>
          <w:rFonts w:ascii="Verdana" w:hAnsi="Verdana"/>
          <w:sz w:val="20"/>
          <w:szCs w:val="20"/>
        </w:rPr>
      </w:pPr>
      <w:r w:rsidRPr="0047501F">
        <w:rPr>
          <w:rFonts w:ascii="Verdana" w:hAnsi="Verdana"/>
          <w:sz w:val="20"/>
          <w:szCs w:val="20"/>
        </w:rPr>
        <w:t>Bieg okresu gwarancji i rękojmi rozpoczyna się w dniu następnym, licząc</w:t>
      </w:r>
      <w:r>
        <w:rPr>
          <w:rFonts w:ascii="Verdana" w:hAnsi="Verdana"/>
          <w:sz w:val="20"/>
          <w:szCs w:val="20"/>
        </w:rPr>
        <w:t xml:space="preserve"> od daty protokołu odbioru </w:t>
      </w:r>
      <w:r w:rsidRPr="0047501F">
        <w:rPr>
          <w:rFonts w:ascii="Verdana" w:hAnsi="Verdana"/>
          <w:sz w:val="20"/>
          <w:szCs w:val="20"/>
        </w:rPr>
        <w:t>Przedmiotu Umowy</w:t>
      </w:r>
      <w:r>
        <w:rPr>
          <w:rFonts w:ascii="Verdana" w:hAnsi="Verdana"/>
          <w:sz w:val="20"/>
          <w:szCs w:val="20"/>
        </w:rPr>
        <w:t>.</w:t>
      </w:r>
    </w:p>
    <w:p w14:paraId="5AA6413B" w14:textId="77777777" w:rsidR="00D27304" w:rsidRDefault="00D27304" w:rsidP="00D27304">
      <w:pPr>
        <w:pStyle w:val="Akapitzlist"/>
        <w:numPr>
          <w:ilvl w:val="0"/>
          <w:numId w:val="19"/>
        </w:numPr>
        <w:tabs>
          <w:tab w:val="clear" w:pos="0"/>
        </w:tabs>
        <w:spacing w:after="60" w:line="22" w:lineRule="atLeast"/>
        <w:ind w:left="426" w:hanging="426"/>
        <w:jc w:val="both"/>
        <w:rPr>
          <w:rFonts w:ascii="Verdana" w:hAnsi="Verdana"/>
          <w:sz w:val="20"/>
          <w:szCs w:val="20"/>
        </w:rPr>
      </w:pPr>
      <w:r w:rsidRPr="0047501F">
        <w:rPr>
          <w:rFonts w:ascii="Verdana" w:hAnsi="Verdana"/>
          <w:sz w:val="20"/>
          <w:szCs w:val="20"/>
        </w:rPr>
        <w:t>Bieg okresu gwarancji i rękojmi rozpoczyna się, jak określono w ust. 6, a także:</w:t>
      </w:r>
    </w:p>
    <w:p w14:paraId="37216833" w14:textId="77777777" w:rsidR="00D27304" w:rsidRDefault="00D27304" w:rsidP="00D27304">
      <w:pPr>
        <w:pStyle w:val="Akapitzlist"/>
        <w:numPr>
          <w:ilvl w:val="1"/>
          <w:numId w:val="19"/>
        </w:numPr>
        <w:tabs>
          <w:tab w:val="clear" w:pos="0"/>
        </w:tabs>
        <w:spacing w:after="60" w:line="22" w:lineRule="atLeast"/>
        <w:ind w:left="851" w:hanging="425"/>
        <w:jc w:val="both"/>
        <w:rPr>
          <w:rFonts w:ascii="Verdana" w:hAnsi="Verdana"/>
          <w:sz w:val="20"/>
          <w:szCs w:val="20"/>
        </w:rPr>
      </w:pPr>
      <w:r w:rsidRPr="0047501F">
        <w:rPr>
          <w:rFonts w:ascii="Verdana" w:hAnsi="Verdana"/>
          <w:sz w:val="20"/>
          <w:szCs w:val="20"/>
        </w:rPr>
        <w:t xml:space="preserve">w dniu następnym licząc od daty potwierdzenia usunięcia wad stwierdzonych przy  </w:t>
      </w:r>
      <w:r>
        <w:rPr>
          <w:rFonts w:ascii="Verdana" w:hAnsi="Verdana"/>
          <w:sz w:val="20"/>
          <w:szCs w:val="20"/>
        </w:rPr>
        <w:t>protokole</w:t>
      </w:r>
      <w:r w:rsidRPr="0047501F">
        <w:rPr>
          <w:rFonts w:ascii="Verdana" w:hAnsi="Verdana"/>
          <w:sz w:val="20"/>
          <w:szCs w:val="20"/>
        </w:rPr>
        <w:t xml:space="preserve"> odbiorze</w:t>
      </w:r>
      <w:r>
        <w:rPr>
          <w:rFonts w:ascii="Verdana" w:hAnsi="Verdana"/>
          <w:sz w:val="20"/>
          <w:szCs w:val="20"/>
        </w:rPr>
        <w:t xml:space="preserve"> </w:t>
      </w:r>
      <w:r w:rsidRPr="0047501F">
        <w:rPr>
          <w:rFonts w:ascii="Verdana" w:hAnsi="Verdana"/>
          <w:sz w:val="20"/>
          <w:szCs w:val="20"/>
        </w:rPr>
        <w:t>Przedmiotu Umowy,</w:t>
      </w:r>
    </w:p>
    <w:p w14:paraId="17A7385C" w14:textId="77777777" w:rsidR="00D27304" w:rsidRPr="0047501F" w:rsidRDefault="00D27304" w:rsidP="00D27304">
      <w:pPr>
        <w:pStyle w:val="Akapitzlist"/>
        <w:numPr>
          <w:ilvl w:val="1"/>
          <w:numId w:val="19"/>
        </w:numPr>
        <w:tabs>
          <w:tab w:val="clear" w:pos="0"/>
        </w:tabs>
        <w:spacing w:after="60" w:line="22" w:lineRule="atLeast"/>
        <w:ind w:left="851" w:hanging="425"/>
        <w:jc w:val="both"/>
        <w:rPr>
          <w:rFonts w:ascii="Verdana" w:hAnsi="Verdana"/>
          <w:sz w:val="20"/>
          <w:szCs w:val="20"/>
        </w:rPr>
      </w:pPr>
      <w:r w:rsidRPr="0047501F">
        <w:rPr>
          <w:rFonts w:ascii="Verdana" w:hAnsi="Verdana"/>
          <w:sz w:val="20"/>
          <w:szCs w:val="20"/>
        </w:rPr>
        <w:t>dla wymienianych materiałów z dniem ich wymiany.</w:t>
      </w:r>
    </w:p>
    <w:p w14:paraId="0529CE02" w14:textId="77777777" w:rsidR="00D27304" w:rsidRPr="00724DBC" w:rsidRDefault="00D27304" w:rsidP="00D27304">
      <w:pPr>
        <w:spacing w:after="60" w:line="22" w:lineRule="atLeast"/>
        <w:jc w:val="both"/>
        <w:rPr>
          <w:rFonts w:ascii="Verdana" w:hAnsi="Verdana"/>
          <w:sz w:val="20"/>
          <w:szCs w:val="20"/>
        </w:rPr>
      </w:pPr>
    </w:p>
    <w:p w14:paraId="2FD0D920" w14:textId="77777777" w:rsidR="00D27304" w:rsidRPr="0047501F" w:rsidRDefault="00D27304" w:rsidP="00D27304">
      <w:pPr>
        <w:spacing w:after="60" w:line="22" w:lineRule="atLeast"/>
        <w:jc w:val="center"/>
        <w:rPr>
          <w:rFonts w:ascii="Verdana" w:hAnsi="Verdana"/>
          <w:b/>
          <w:sz w:val="20"/>
          <w:szCs w:val="20"/>
        </w:rPr>
      </w:pPr>
      <w:r w:rsidRPr="0047501F">
        <w:rPr>
          <w:rFonts w:ascii="Verdana" w:hAnsi="Verdana"/>
          <w:b/>
          <w:sz w:val="20"/>
          <w:szCs w:val="20"/>
        </w:rPr>
        <w:t>§ 15</w:t>
      </w:r>
    </w:p>
    <w:p w14:paraId="7A267584" w14:textId="77777777" w:rsidR="00D27304" w:rsidRPr="0047501F" w:rsidRDefault="00D27304" w:rsidP="00D27304">
      <w:pPr>
        <w:spacing w:after="60" w:line="22" w:lineRule="atLeast"/>
        <w:jc w:val="center"/>
        <w:rPr>
          <w:rFonts w:ascii="Verdana" w:hAnsi="Verdana"/>
          <w:b/>
          <w:sz w:val="20"/>
          <w:szCs w:val="20"/>
        </w:rPr>
      </w:pPr>
      <w:r w:rsidRPr="0047501F">
        <w:rPr>
          <w:rFonts w:ascii="Verdana" w:hAnsi="Verdana"/>
          <w:b/>
          <w:sz w:val="20"/>
          <w:szCs w:val="20"/>
        </w:rPr>
        <w:t>Dane osobowe</w:t>
      </w:r>
    </w:p>
    <w:p w14:paraId="30774170" w14:textId="77777777" w:rsidR="00D27304" w:rsidRDefault="00D27304" w:rsidP="00D27304">
      <w:pPr>
        <w:pStyle w:val="Akapitzlist"/>
        <w:numPr>
          <w:ilvl w:val="0"/>
          <w:numId w:val="20"/>
        </w:numPr>
        <w:tabs>
          <w:tab w:val="clear" w:pos="0"/>
        </w:tabs>
        <w:spacing w:after="60" w:line="22" w:lineRule="atLeast"/>
        <w:ind w:left="426" w:hanging="426"/>
        <w:jc w:val="both"/>
        <w:rPr>
          <w:rFonts w:ascii="Verdana" w:eastAsia="Calibri" w:hAnsi="Verdana"/>
          <w:sz w:val="20"/>
          <w:szCs w:val="20"/>
        </w:rPr>
      </w:pPr>
      <w:bookmarkStart w:id="2" w:name="_Hlk66109470"/>
      <w:r w:rsidRPr="0047501F">
        <w:rPr>
          <w:rFonts w:ascii="Verdana" w:eastAsia="Calibri" w:hAnsi="Verdana"/>
          <w:sz w:val="20"/>
          <w:szCs w:val="20"/>
        </w:rPr>
        <w:t>W związku z zawarciem i wykonywaniem niniejszej umowy każda ze stron będzie samodzielnie</w:t>
      </w:r>
      <w:r>
        <w:rPr>
          <w:rFonts w:ascii="Verdana" w:eastAsia="Calibri" w:hAnsi="Verdana"/>
          <w:sz w:val="20"/>
          <w:szCs w:val="20"/>
        </w:rPr>
        <w:t xml:space="preserve"> </w:t>
      </w:r>
      <w:r w:rsidRPr="0047501F">
        <w:rPr>
          <w:rFonts w:ascii="Verdana" w:eastAsia="Calibri" w:hAnsi="Verdana"/>
          <w:sz w:val="20"/>
          <w:szCs w:val="20"/>
        </w:rPr>
        <w:t xml:space="preserve">i niezależnie od drugiej strony odpowiadać za przetwarzanie danych osobowych zgodnie z przepisami Rozporządzenia Parlamentu Europejskiego </w:t>
      </w:r>
      <w:r>
        <w:rPr>
          <w:rFonts w:ascii="Verdana" w:eastAsia="Calibri" w:hAnsi="Verdana"/>
          <w:sz w:val="20"/>
          <w:szCs w:val="20"/>
        </w:rPr>
        <w:br/>
      </w:r>
      <w:r w:rsidRPr="0047501F">
        <w:rPr>
          <w:rFonts w:ascii="Verdana" w:eastAsia="Calibri" w:hAnsi="Verdana"/>
          <w:sz w:val="20"/>
          <w:szCs w:val="20"/>
        </w:rPr>
        <w:t xml:space="preserve">i Rady (UE) 2016/679 z dnia 27 kwietnia 2016 r. w sprawie ochrony osób fizycznych </w:t>
      </w:r>
      <w:r>
        <w:rPr>
          <w:rFonts w:ascii="Verdana" w:eastAsia="Calibri" w:hAnsi="Verdana"/>
          <w:sz w:val="20"/>
          <w:szCs w:val="20"/>
        </w:rPr>
        <w:br/>
      </w:r>
      <w:r w:rsidRPr="0047501F">
        <w:rPr>
          <w:rFonts w:ascii="Verdana" w:eastAsia="Calibri" w:hAnsi="Verdana"/>
          <w:sz w:val="20"/>
          <w:szCs w:val="20"/>
        </w:rPr>
        <w:t>w związku z przetwarzaniem danych osobowych i w sprawie swobodnego przepływu takich danych oraz uchylenia dyr</w:t>
      </w:r>
      <w:r>
        <w:rPr>
          <w:rFonts w:ascii="Verdana" w:eastAsia="Calibri" w:hAnsi="Verdana"/>
          <w:sz w:val="20"/>
          <w:szCs w:val="20"/>
        </w:rPr>
        <w:t>ektywy 95/46/WE (dalej „RODO”).</w:t>
      </w:r>
    </w:p>
    <w:p w14:paraId="6A164285" w14:textId="77777777" w:rsidR="00D27304" w:rsidRDefault="00D27304" w:rsidP="00D27304">
      <w:pPr>
        <w:pStyle w:val="Akapitzlist"/>
        <w:numPr>
          <w:ilvl w:val="0"/>
          <w:numId w:val="20"/>
        </w:numPr>
        <w:tabs>
          <w:tab w:val="clear" w:pos="0"/>
        </w:tabs>
        <w:spacing w:after="60" w:line="22" w:lineRule="atLeast"/>
        <w:ind w:left="426" w:hanging="426"/>
        <w:jc w:val="both"/>
        <w:rPr>
          <w:rFonts w:ascii="Verdana" w:eastAsia="Calibri" w:hAnsi="Verdana"/>
          <w:sz w:val="20"/>
          <w:szCs w:val="20"/>
        </w:rPr>
      </w:pPr>
      <w:r w:rsidRPr="0047501F">
        <w:rPr>
          <w:rFonts w:ascii="Verdana" w:eastAsia="Calibri" w:hAnsi="Verdana"/>
          <w:sz w:val="20"/>
          <w:szCs w:val="20"/>
        </w:rPr>
        <w:t xml:space="preserve">Administratorem danych osobowych po stronie Zamawiającego jest Generalny Dyrektor Dróg Krajowych i Autostrad. Administratorem danych osobowych po stronie Wykonawcy jest </w:t>
      </w:r>
      <w:r>
        <w:rPr>
          <w:rFonts w:ascii="Verdana" w:eastAsia="Calibri" w:hAnsi="Verdana"/>
          <w:sz w:val="20"/>
          <w:szCs w:val="20"/>
        </w:rPr>
        <w:t>………………………………………….. .</w:t>
      </w:r>
    </w:p>
    <w:p w14:paraId="7302EA8A" w14:textId="77777777" w:rsidR="00D27304" w:rsidRDefault="00D27304" w:rsidP="00D27304">
      <w:pPr>
        <w:pStyle w:val="Akapitzlist"/>
        <w:numPr>
          <w:ilvl w:val="0"/>
          <w:numId w:val="20"/>
        </w:numPr>
        <w:tabs>
          <w:tab w:val="clear" w:pos="0"/>
        </w:tabs>
        <w:spacing w:after="60" w:line="22" w:lineRule="atLeast"/>
        <w:ind w:left="426" w:hanging="426"/>
        <w:jc w:val="both"/>
        <w:rPr>
          <w:rFonts w:ascii="Verdana" w:eastAsia="Calibri" w:hAnsi="Verdana"/>
          <w:sz w:val="20"/>
          <w:szCs w:val="20"/>
        </w:rPr>
      </w:pPr>
      <w:r w:rsidRPr="0047501F">
        <w:rPr>
          <w:rFonts w:ascii="Verdana" w:eastAsia="Calibri" w:hAnsi="Verdana"/>
          <w:sz w:val="20"/>
          <w:szCs w:val="20"/>
        </w:rPr>
        <w:t xml:space="preserve">Wykonawca zobowiązuje się poinformować wszystkie osoby fizyczne związane </w:t>
      </w:r>
      <w:r>
        <w:rPr>
          <w:rFonts w:ascii="Verdana" w:eastAsia="Calibri" w:hAnsi="Verdana"/>
          <w:sz w:val="20"/>
          <w:szCs w:val="20"/>
        </w:rPr>
        <w:br/>
      </w:r>
      <w:r w:rsidRPr="0047501F">
        <w:rPr>
          <w:rFonts w:ascii="Verdana" w:eastAsia="Calibri" w:hAnsi="Verdana"/>
          <w:sz w:val="20"/>
          <w:szCs w:val="20"/>
        </w:rPr>
        <w:t>z realizacją niniejszej umowy (w tym osoby fizyczne prowadzące działalność gospodarczą), których dane osobowe w jakiejkolwiek formie będą udostępnione przez Wykonawcę Zamawiającemu lub które Wykonawca pozyska, jako podmiot przetwarzający działający w imieniu Zamawiającego, o fakcie rozpoczęcia przetwarzania tych danych osobowych przez Zamawiającego.</w:t>
      </w:r>
    </w:p>
    <w:p w14:paraId="51ECA47F" w14:textId="77777777" w:rsidR="00D27304" w:rsidRDefault="00D27304" w:rsidP="00D27304">
      <w:pPr>
        <w:pStyle w:val="Akapitzlist"/>
        <w:numPr>
          <w:ilvl w:val="0"/>
          <w:numId w:val="20"/>
        </w:numPr>
        <w:tabs>
          <w:tab w:val="clear" w:pos="0"/>
        </w:tabs>
        <w:spacing w:after="60" w:line="22" w:lineRule="atLeast"/>
        <w:ind w:left="426" w:hanging="426"/>
        <w:jc w:val="both"/>
        <w:rPr>
          <w:rFonts w:ascii="Verdana" w:eastAsia="Calibri" w:hAnsi="Verdana"/>
          <w:sz w:val="20"/>
          <w:szCs w:val="20"/>
        </w:rPr>
      </w:pPr>
      <w:r w:rsidRPr="0047501F">
        <w:rPr>
          <w:rFonts w:ascii="Verdana" w:eastAsia="Calibri" w:hAnsi="Verdana"/>
          <w:sz w:val="20"/>
          <w:szCs w:val="20"/>
        </w:rPr>
        <w:t>Obowiązek, o którym mowa w ust. 3, zostanie wykonany poprzez przekazanie osobom, których dane osobowe przetwarza Zamawiający aktualnej klauzuli informacyjnej dostępnej na stronie internetowej:</w:t>
      </w:r>
    </w:p>
    <w:p w14:paraId="7E6F796B" w14:textId="77777777" w:rsidR="00D27304" w:rsidRDefault="00CF5A87" w:rsidP="00D27304">
      <w:pPr>
        <w:pStyle w:val="Akapitzlist"/>
        <w:spacing w:after="60" w:line="22" w:lineRule="atLeast"/>
        <w:ind w:left="426"/>
        <w:jc w:val="both"/>
        <w:rPr>
          <w:rFonts w:ascii="Verdana" w:eastAsia="Calibri" w:hAnsi="Verdana"/>
          <w:sz w:val="20"/>
          <w:szCs w:val="20"/>
        </w:rPr>
      </w:pPr>
      <w:hyperlink r:id="rId10" w:history="1">
        <w:r w:rsidR="00D27304" w:rsidRPr="0047501F">
          <w:rPr>
            <w:rStyle w:val="Hipercze"/>
            <w:rFonts w:ascii="Verdana" w:eastAsia="Calibri" w:hAnsi="Verdana"/>
            <w:sz w:val="20"/>
            <w:szCs w:val="20"/>
          </w:rPr>
          <w:t>https://www.gddkia.gov.pl/frontend/web/userfiles/articles/i/informacje-dotyczace-przetwarzan_40963/klauzla%20dla%20kontrahent%C3%B3w.pdf</w:t>
        </w:r>
      </w:hyperlink>
      <w:r w:rsidR="00D27304">
        <w:rPr>
          <w:rFonts w:ascii="Verdana" w:eastAsia="Calibri" w:hAnsi="Verdana"/>
          <w:sz w:val="20"/>
          <w:szCs w:val="20"/>
        </w:rPr>
        <w:t>,</w:t>
      </w:r>
    </w:p>
    <w:p w14:paraId="1592038C" w14:textId="77777777" w:rsidR="00D27304" w:rsidRDefault="00D27304" w:rsidP="00D27304">
      <w:pPr>
        <w:pStyle w:val="Akapitzlist"/>
        <w:spacing w:after="60" w:line="22" w:lineRule="atLeast"/>
        <w:ind w:left="426"/>
        <w:jc w:val="both"/>
        <w:rPr>
          <w:rFonts w:ascii="Verdana" w:eastAsia="Calibri" w:hAnsi="Verdana"/>
          <w:sz w:val="20"/>
          <w:szCs w:val="20"/>
        </w:rPr>
      </w:pPr>
      <w:r w:rsidRPr="0047501F">
        <w:rPr>
          <w:rFonts w:ascii="Verdana" w:eastAsia="Calibri" w:hAnsi="Verdana"/>
          <w:sz w:val="20"/>
          <w:szCs w:val="20"/>
        </w:rPr>
        <w:t>oraz przeprowadzenie wszelkich innych czynności niezbędnych do wykonania w imieniu Zamawiającego obowiązku informacyjnego określonego w RODO wobec tych osób. Zmiana przez Zamawiającego treści klauzuli informacyjnej dostępnej na ww. stronie internetowej nie wymaga zmiany Umowy.</w:t>
      </w:r>
    </w:p>
    <w:p w14:paraId="1D9EC723" w14:textId="77777777" w:rsidR="00D27304" w:rsidRPr="0047501F" w:rsidRDefault="00D27304" w:rsidP="00D27304">
      <w:pPr>
        <w:pStyle w:val="Akapitzlist"/>
        <w:numPr>
          <w:ilvl w:val="0"/>
          <w:numId w:val="20"/>
        </w:numPr>
        <w:tabs>
          <w:tab w:val="clear" w:pos="0"/>
        </w:tabs>
        <w:spacing w:after="60" w:line="22" w:lineRule="atLeast"/>
        <w:ind w:left="426" w:hanging="426"/>
        <w:jc w:val="both"/>
        <w:rPr>
          <w:rFonts w:ascii="Verdana" w:eastAsia="Calibri" w:hAnsi="Verdana"/>
          <w:sz w:val="20"/>
          <w:szCs w:val="20"/>
        </w:rPr>
      </w:pPr>
      <w:r w:rsidRPr="0047501F">
        <w:rPr>
          <w:rFonts w:ascii="Verdana" w:eastAsia="Calibri" w:hAnsi="Verdana"/>
          <w:sz w:val="20"/>
          <w:szCs w:val="20"/>
        </w:rPr>
        <w:t>Wykonawca ponosi wobec Zamawiającego pełną odpowiedzialność z tytułu niewykonania lub nienależytego wykonania obowiązków wskazanych powyżej.</w:t>
      </w:r>
    </w:p>
    <w:bookmarkEnd w:id="2"/>
    <w:p w14:paraId="6F4A42CF" w14:textId="77777777" w:rsidR="00D27304" w:rsidRPr="00724DBC" w:rsidRDefault="00D27304" w:rsidP="00D27304">
      <w:pPr>
        <w:spacing w:after="60" w:line="22" w:lineRule="atLeast"/>
        <w:jc w:val="both"/>
        <w:rPr>
          <w:rFonts w:ascii="Verdana" w:hAnsi="Verdana"/>
          <w:sz w:val="20"/>
          <w:szCs w:val="20"/>
        </w:rPr>
      </w:pPr>
    </w:p>
    <w:p w14:paraId="0EF1E8C7" w14:textId="77777777" w:rsidR="00D27304" w:rsidRPr="00E00433" w:rsidRDefault="00D27304" w:rsidP="00D27304">
      <w:pPr>
        <w:spacing w:after="60" w:line="22" w:lineRule="atLeast"/>
        <w:jc w:val="center"/>
        <w:rPr>
          <w:rFonts w:ascii="Verdana" w:hAnsi="Verdana"/>
          <w:b/>
          <w:sz w:val="20"/>
          <w:szCs w:val="20"/>
        </w:rPr>
      </w:pPr>
      <w:r w:rsidRPr="00E00433">
        <w:rPr>
          <w:rFonts w:ascii="Verdana" w:hAnsi="Verdana"/>
          <w:b/>
          <w:sz w:val="20"/>
          <w:szCs w:val="20"/>
        </w:rPr>
        <w:t>§ 16</w:t>
      </w:r>
    </w:p>
    <w:p w14:paraId="717BCB38" w14:textId="77777777" w:rsidR="00D27304" w:rsidRPr="00E00433" w:rsidRDefault="00D27304" w:rsidP="00D27304">
      <w:pPr>
        <w:spacing w:after="60" w:line="22" w:lineRule="atLeast"/>
        <w:jc w:val="center"/>
        <w:rPr>
          <w:rFonts w:ascii="Verdana" w:hAnsi="Verdana"/>
          <w:b/>
          <w:sz w:val="20"/>
          <w:szCs w:val="20"/>
        </w:rPr>
      </w:pPr>
      <w:r w:rsidRPr="00E00433">
        <w:rPr>
          <w:rFonts w:ascii="Verdana" w:hAnsi="Verdana"/>
          <w:b/>
          <w:sz w:val="20"/>
          <w:szCs w:val="20"/>
        </w:rPr>
        <w:t>Postanowienia końcowe</w:t>
      </w:r>
    </w:p>
    <w:p w14:paraId="353014A3" w14:textId="77777777" w:rsidR="00D27304" w:rsidRDefault="00D27304" w:rsidP="00D27304">
      <w:pPr>
        <w:pStyle w:val="Akapitzlist"/>
        <w:numPr>
          <w:ilvl w:val="0"/>
          <w:numId w:val="21"/>
        </w:numPr>
        <w:tabs>
          <w:tab w:val="clear" w:pos="0"/>
        </w:tabs>
        <w:spacing w:after="60" w:line="22" w:lineRule="atLeast"/>
        <w:ind w:left="426" w:hanging="426"/>
        <w:jc w:val="both"/>
        <w:rPr>
          <w:rFonts w:ascii="Verdana" w:hAnsi="Verdana"/>
          <w:sz w:val="20"/>
          <w:szCs w:val="20"/>
        </w:rPr>
      </w:pPr>
      <w:r w:rsidRPr="00E00433">
        <w:rPr>
          <w:rFonts w:ascii="Verdana" w:hAnsi="Verdana"/>
          <w:sz w:val="20"/>
          <w:szCs w:val="20"/>
        </w:rPr>
        <w:t xml:space="preserve">Wszelkie spory mogące wynikać w związku z wykonaniem niniejszej umowy, będą rozstrzygane przez </w:t>
      </w:r>
      <w:r>
        <w:rPr>
          <w:rFonts w:ascii="Verdana" w:hAnsi="Verdana"/>
          <w:sz w:val="20"/>
          <w:szCs w:val="20"/>
        </w:rPr>
        <w:t xml:space="preserve">sąd właściwy ze względu na siedzibę Oddziału Zamawiającego. </w:t>
      </w:r>
    </w:p>
    <w:p w14:paraId="10947D45" w14:textId="77777777" w:rsidR="00D27304" w:rsidRDefault="00D27304" w:rsidP="00D27304">
      <w:pPr>
        <w:pStyle w:val="Akapitzlist"/>
        <w:numPr>
          <w:ilvl w:val="0"/>
          <w:numId w:val="21"/>
        </w:numPr>
        <w:tabs>
          <w:tab w:val="clear" w:pos="0"/>
        </w:tabs>
        <w:spacing w:after="60" w:line="22" w:lineRule="atLeast"/>
        <w:ind w:left="426" w:hanging="426"/>
        <w:jc w:val="both"/>
        <w:rPr>
          <w:rFonts w:ascii="Verdana" w:hAnsi="Verdana"/>
          <w:sz w:val="20"/>
          <w:szCs w:val="20"/>
        </w:rPr>
      </w:pPr>
      <w:r w:rsidRPr="00E00433">
        <w:rPr>
          <w:rFonts w:ascii="Verdana" w:hAnsi="Verdana"/>
          <w:sz w:val="20"/>
          <w:szCs w:val="20"/>
        </w:rPr>
        <w:t>W sprawach, które nie zostały uregulowane niniejszą Umową mają zastosowanie przepisy powszechnie obowiązujące, a w szczególności Kodeks cywilny.</w:t>
      </w:r>
    </w:p>
    <w:p w14:paraId="2B96818E" w14:textId="77777777" w:rsidR="00D27304" w:rsidRPr="00E00433" w:rsidRDefault="00D27304" w:rsidP="00D27304">
      <w:pPr>
        <w:pStyle w:val="Akapitzlist"/>
        <w:numPr>
          <w:ilvl w:val="0"/>
          <w:numId w:val="21"/>
        </w:numPr>
        <w:tabs>
          <w:tab w:val="clear" w:pos="0"/>
        </w:tabs>
        <w:spacing w:after="60" w:line="22" w:lineRule="atLeast"/>
        <w:ind w:left="426" w:hanging="426"/>
        <w:jc w:val="both"/>
        <w:rPr>
          <w:rFonts w:ascii="Verdana" w:hAnsi="Verdana"/>
          <w:sz w:val="20"/>
          <w:szCs w:val="20"/>
        </w:rPr>
      </w:pPr>
      <w:r w:rsidRPr="00E00433">
        <w:rPr>
          <w:rFonts w:ascii="Verdana" w:hAnsi="Verdana"/>
          <w:sz w:val="20"/>
          <w:szCs w:val="20"/>
        </w:rPr>
        <w:t xml:space="preserve">Umowę sporządzono w 3 jednobrzmiących egzemplarzach, dwa dla Zamawiającego i jeden dla Wykonawcy. </w:t>
      </w:r>
    </w:p>
    <w:p w14:paraId="47F4F4FC" w14:textId="77777777" w:rsidR="00D27304" w:rsidRDefault="00D27304" w:rsidP="00D27304">
      <w:pPr>
        <w:spacing w:after="60" w:line="22" w:lineRule="atLeast"/>
        <w:jc w:val="both"/>
        <w:rPr>
          <w:rFonts w:ascii="Verdana" w:hAnsi="Verdana"/>
          <w:sz w:val="20"/>
          <w:szCs w:val="20"/>
        </w:rPr>
      </w:pPr>
    </w:p>
    <w:p w14:paraId="1B673D91" w14:textId="77777777" w:rsidR="00D27304" w:rsidRPr="00724DBC" w:rsidRDefault="00D27304" w:rsidP="00D27304">
      <w:pPr>
        <w:spacing w:after="60" w:line="22" w:lineRule="atLeast"/>
        <w:jc w:val="both"/>
        <w:rPr>
          <w:rFonts w:ascii="Verdana" w:hAnsi="Verdana"/>
          <w:sz w:val="20"/>
          <w:szCs w:val="20"/>
        </w:rPr>
      </w:pPr>
    </w:p>
    <w:p w14:paraId="62B1AB3B" w14:textId="77777777" w:rsidR="00D27304" w:rsidRDefault="00D27304" w:rsidP="00D27304">
      <w:pPr>
        <w:spacing w:after="60" w:line="22" w:lineRule="atLeast"/>
        <w:jc w:val="both"/>
        <w:rPr>
          <w:rFonts w:ascii="Verdana" w:hAnsi="Verdana"/>
          <w:sz w:val="20"/>
          <w:szCs w:val="20"/>
        </w:rPr>
      </w:pPr>
      <w:r w:rsidRPr="00724DBC">
        <w:rPr>
          <w:rFonts w:ascii="Verdana" w:hAnsi="Verdana"/>
          <w:sz w:val="20"/>
          <w:szCs w:val="20"/>
        </w:rPr>
        <w:t>Załączniki:</w:t>
      </w:r>
    </w:p>
    <w:p w14:paraId="5502E22E" w14:textId="77777777" w:rsidR="00D27304" w:rsidRPr="00E00433" w:rsidRDefault="00D27304" w:rsidP="00D27304">
      <w:pPr>
        <w:pStyle w:val="Akapitzlist"/>
        <w:numPr>
          <w:ilvl w:val="0"/>
          <w:numId w:val="22"/>
        </w:numPr>
        <w:spacing w:after="60" w:line="22" w:lineRule="atLeast"/>
        <w:jc w:val="both"/>
        <w:rPr>
          <w:rFonts w:ascii="Verdana" w:hAnsi="Verdana"/>
          <w:sz w:val="20"/>
          <w:szCs w:val="20"/>
        </w:rPr>
      </w:pPr>
      <w:r>
        <w:rPr>
          <w:rFonts w:ascii="Verdana" w:hAnsi="Verdana"/>
          <w:sz w:val="20"/>
          <w:szCs w:val="20"/>
        </w:rPr>
        <w:t>Załącznik</w:t>
      </w:r>
      <w:r w:rsidRPr="00E00433">
        <w:rPr>
          <w:rFonts w:ascii="Verdana" w:hAnsi="Verdana"/>
          <w:sz w:val="20"/>
          <w:szCs w:val="20"/>
        </w:rPr>
        <w:t xml:space="preserve"> nr 1 – Gwarancja jakości</w:t>
      </w:r>
    </w:p>
    <w:p w14:paraId="6AABE031" w14:textId="77777777" w:rsidR="00D27304" w:rsidRPr="00724DBC" w:rsidRDefault="00D27304" w:rsidP="00D27304">
      <w:pPr>
        <w:spacing w:after="60" w:line="22" w:lineRule="atLeast"/>
        <w:jc w:val="both"/>
        <w:rPr>
          <w:rFonts w:ascii="Verdana" w:hAnsi="Verdana"/>
          <w:sz w:val="20"/>
          <w:szCs w:val="20"/>
        </w:rPr>
      </w:pPr>
    </w:p>
    <w:p w14:paraId="5EC49DB4" w14:textId="77777777" w:rsidR="00D27304" w:rsidRPr="00724DBC" w:rsidRDefault="00D27304" w:rsidP="00D27304">
      <w:pPr>
        <w:spacing w:after="60" w:line="22" w:lineRule="atLeast"/>
        <w:jc w:val="both"/>
        <w:rPr>
          <w:rFonts w:ascii="Verdana" w:hAnsi="Verdana"/>
          <w:sz w:val="20"/>
          <w:szCs w:val="20"/>
        </w:rPr>
      </w:pPr>
    </w:p>
    <w:p w14:paraId="37E2DD6E" w14:textId="77777777" w:rsidR="00D27304" w:rsidRPr="00724DBC" w:rsidRDefault="00D27304" w:rsidP="00D27304">
      <w:pPr>
        <w:spacing w:after="60" w:line="22" w:lineRule="atLeast"/>
        <w:jc w:val="both"/>
        <w:rPr>
          <w:rFonts w:ascii="Verdana" w:hAnsi="Verdana"/>
          <w:sz w:val="20"/>
          <w:szCs w:val="20"/>
        </w:rPr>
      </w:pPr>
    </w:p>
    <w:p w14:paraId="1555930A" w14:textId="77777777" w:rsidR="00D27304" w:rsidRPr="00E00433" w:rsidRDefault="00D27304" w:rsidP="00D27304">
      <w:pPr>
        <w:spacing w:after="60" w:line="22" w:lineRule="atLeast"/>
        <w:jc w:val="center"/>
        <w:rPr>
          <w:rFonts w:ascii="Verdana" w:hAnsi="Verdana"/>
          <w:b/>
          <w:sz w:val="20"/>
          <w:szCs w:val="20"/>
        </w:rPr>
      </w:pPr>
      <w:r w:rsidRPr="00E00433">
        <w:rPr>
          <w:rFonts w:ascii="Verdana" w:hAnsi="Verdana"/>
          <w:b/>
          <w:sz w:val="20"/>
          <w:szCs w:val="20"/>
        </w:rPr>
        <w:t>PODPISY i PIECZĘCIE</w:t>
      </w:r>
    </w:p>
    <w:p w14:paraId="0EF6A474" w14:textId="77777777" w:rsidR="00D27304" w:rsidRPr="00724DBC" w:rsidRDefault="00D27304" w:rsidP="00D27304">
      <w:pPr>
        <w:spacing w:after="60" w:line="22" w:lineRule="atLeast"/>
        <w:jc w:val="both"/>
        <w:rPr>
          <w:rFonts w:ascii="Verdana" w:hAnsi="Verdana"/>
          <w:sz w:val="20"/>
          <w:szCs w:val="20"/>
        </w:rPr>
      </w:pPr>
    </w:p>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0"/>
      </w:tblGrid>
      <w:tr w:rsidR="00D27304" w14:paraId="4F753DD5" w14:textId="77777777" w:rsidTr="005369A1">
        <w:trPr>
          <w:jc w:val="center"/>
        </w:trPr>
        <w:tc>
          <w:tcPr>
            <w:tcW w:w="4530" w:type="dxa"/>
          </w:tcPr>
          <w:p w14:paraId="270FA400" w14:textId="77777777" w:rsidR="00D27304" w:rsidRDefault="00D27304" w:rsidP="005369A1">
            <w:pPr>
              <w:spacing w:after="60" w:line="22" w:lineRule="atLeast"/>
              <w:jc w:val="center"/>
              <w:rPr>
                <w:rFonts w:ascii="Verdana" w:hAnsi="Verdana"/>
                <w:b/>
                <w:sz w:val="20"/>
                <w:szCs w:val="20"/>
              </w:rPr>
            </w:pPr>
            <w:r w:rsidRPr="00E00433">
              <w:rPr>
                <w:rFonts w:ascii="Verdana" w:hAnsi="Verdana"/>
                <w:b/>
                <w:sz w:val="20"/>
                <w:szCs w:val="20"/>
              </w:rPr>
              <w:t>ZAMAWIAJĄCY:</w:t>
            </w:r>
          </w:p>
          <w:p w14:paraId="1E134DC6" w14:textId="77777777" w:rsidR="00D27304" w:rsidRDefault="00D27304" w:rsidP="005369A1">
            <w:pPr>
              <w:spacing w:after="60" w:line="22" w:lineRule="atLeast"/>
              <w:jc w:val="center"/>
              <w:rPr>
                <w:rFonts w:ascii="Verdana" w:hAnsi="Verdana"/>
                <w:sz w:val="20"/>
                <w:szCs w:val="20"/>
              </w:rPr>
            </w:pPr>
          </w:p>
          <w:p w14:paraId="659B5A20" w14:textId="77777777" w:rsidR="00D27304" w:rsidRDefault="00D27304" w:rsidP="005369A1">
            <w:pPr>
              <w:spacing w:after="60" w:line="22" w:lineRule="atLeast"/>
              <w:jc w:val="center"/>
              <w:rPr>
                <w:rFonts w:ascii="Verdana" w:hAnsi="Verdana"/>
                <w:sz w:val="20"/>
                <w:szCs w:val="20"/>
              </w:rPr>
            </w:pPr>
          </w:p>
          <w:p w14:paraId="13DD7C7B" w14:textId="77777777" w:rsidR="00D27304" w:rsidRPr="00E00433" w:rsidRDefault="00D27304" w:rsidP="005369A1">
            <w:pPr>
              <w:spacing w:after="60" w:line="22" w:lineRule="atLeast"/>
              <w:jc w:val="center"/>
              <w:rPr>
                <w:rFonts w:ascii="Verdana" w:hAnsi="Verdana"/>
                <w:sz w:val="20"/>
                <w:szCs w:val="20"/>
              </w:rPr>
            </w:pPr>
          </w:p>
          <w:p w14:paraId="32FD4204" w14:textId="77777777" w:rsidR="00D27304" w:rsidRDefault="00D27304" w:rsidP="00D27304">
            <w:pPr>
              <w:pStyle w:val="Akapitzlist"/>
              <w:numPr>
                <w:ilvl w:val="0"/>
                <w:numId w:val="23"/>
              </w:numPr>
              <w:tabs>
                <w:tab w:val="clear" w:pos="0"/>
              </w:tabs>
              <w:spacing w:after="60" w:line="22" w:lineRule="atLeast"/>
              <w:ind w:left="452" w:hanging="452"/>
              <w:jc w:val="center"/>
              <w:rPr>
                <w:rFonts w:ascii="Verdana" w:hAnsi="Verdana"/>
                <w:sz w:val="20"/>
                <w:szCs w:val="20"/>
              </w:rPr>
            </w:pPr>
            <w:r w:rsidRPr="00E00433">
              <w:rPr>
                <w:rFonts w:ascii="Verdana" w:hAnsi="Verdana"/>
                <w:sz w:val="20"/>
                <w:szCs w:val="20"/>
              </w:rPr>
              <w:t>………………………………………………</w:t>
            </w:r>
          </w:p>
          <w:p w14:paraId="38DA6A4C" w14:textId="77777777" w:rsidR="00D27304" w:rsidRDefault="00D27304" w:rsidP="005369A1">
            <w:pPr>
              <w:pStyle w:val="Akapitzlist"/>
              <w:spacing w:after="60" w:line="22" w:lineRule="atLeast"/>
              <w:ind w:left="452"/>
              <w:jc w:val="center"/>
              <w:rPr>
                <w:rFonts w:ascii="Verdana" w:hAnsi="Verdana"/>
                <w:sz w:val="20"/>
                <w:szCs w:val="20"/>
                <w:vertAlign w:val="superscript"/>
              </w:rPr>
            </w:pPr>
            <w:r w:rsidRPr="00E00433">
              <w:rPr>
                <w:rFonts w:ascii="Verdana" w:hAnsi="Verdana"/>
                <w:sz w:val="20"/>
                <w:szCs w:val="20"/>
                <w:vertAlign w:val="superscript"/>
              </w:rPr>
              <w:t>(data i podpis)</w:t>
            </w:r>
          </w:p>
          <w:p w14:paraId="2E2CAD18" w14:textId="77777777" w:rsidR="00D27304" w:rsidRDefault="00D27304" w:rsidP="005369A1">
            <w:pPr>
              <w:pStyle w:val="Akapitzlist"/>
              <w:spacing w:after="60" w:line="22" w:lineRule="atLeast"/>
              <w:ind w:left="452"/>
              <w:jc w:val="center"/>
              <w:rPr>
                <w:rFonts w:ascii="Verdana" w:hAnsi="Verdana"/>
                <w:sz w:val="20"/>
                <w:szCs w:val="20"/>
              </w:rPr>
            </w:pPr>
          </w:p>
          <w:p w14:paraId="02F93023" w14:textId="77777777" w:rsidR="00D27304" w:rsidRDefault="00D27304" w:rsidP="005369A1">
            <w:pPr>
              <w:pStyle w:val="Akapitzlist"/>
              <w:spacing w:after="60" w:line="22" w:lineRule="atLeast"/>
              <w:ind w:left="452"/>
              <w:jc w:val="center"/>
              <w:rPr>
                <w:rFonts w:ascii="Verdana" w:hAnsi="Verdana"/>
                <w:sz w:val="20"/>
                <w:szCs w:val="20"/>
              </w:rPr>
            </w:pPr>
          </w:p>
          <w:p w14:paraId="2CB86DF5" w14:textId="77777777" w:rsidR="00D27304" w:rsidRPr="00E00433" w:rsidRDefault="00D27304" w:rsidP="005369A1">
            <w:pPr>
              <w:pStyle w:val="Akapitzlist"/>
              <w:spacing w:after="60" w:line="22" w:lineRule="atLeast"/>
              <w:ind w:left="452"/>
              <w:jc w:val="center"/>
              <w:rPr>
                <w:rFonts w:ascii="Verdana" w:hAnsi="Verdana"/>
                <w:sz w:val="20"/>
                <w:szCs w:val="20"/>
              </w:rPr>
            </w:pPr>
          </w:p>
          <w:p w14:paraId="3A5F0F2C" w14:textId="77777777" w:rsidR="00D27304" w:rsidRDefault="00D27304" w:rsidP="00D27304">
            <w:pPr>
              <w:pStyle w:val="Akapitzlist"/>
              <w:numPr>
                <w:ilvl w:val="0"/>
                <w:numId w:val="23"/>
              </w:numPr>
              <w:tabs>
                <w:tab w:val="clear" w:pos="0"/>
              </w:tabs>
              <w:spacing w:after="60" w:line="22" w:lineRule="atLeast"/>
              <w:ind w:left="452" w:hanging="452"/>
              <w:jc w:val="center"/>
              <w:rPr>
                <w:rFonts w:ascii="Verdana" w:hAnsi="Verdana"/>
                <w:sz w:val="20"/>
                <w:szCs w:val="20"/>
              </w:rPr>
            </w:pPr>
            <w:r w:rsidRPr="00E00433">
              <w:rPr>
                <w:rFonts w:ascii="Verdana" w:hAnsi="Verdana"/>
                <w:sz w:val="20"/>
                <w:szCs w:val="20"/>
              </w:rPr>
              <w:t>………………………………………………</w:t>
            </w:r>
          </w:p>
          <w:p w14:paraId="6BD5DA2E" w14:textId="77777777" w:rsidR="00D27304" w:rsidRPr="00E00433" w:rsidRDefault="00D27304" w:rsidP="005369A1">
            <w:pPr>
              <w:pStyle w:val="Akapitzlist"/>
              <w:spacing w:after="60" w:line="22" w:lineRule="atLeast"/>
              <w:ind w:left="452"/>
              <w:jc w:val="center"/>
              <w:rPr>
                <w:rFonts w:ascii="Verdana" w:hAnsi="Verdana"/>
                <w:sz w:val="20"/>
                <w:szCs w:val="20"/>
                <w:vertAlign w:val="superscript"/>
              </w:rPr>
            </w:pPr>
            <w:r w:rsidRPr="00E00433">
              <w:rPr>
                <w:rFonts w:ascii="Verdana" w:hAnsi="Verdana"/>
                <w:sz w:val="20"/>
                <w:szCs w:val="20"/>
                <w:vertAlign w:val="superscript"/>
              </w:rPr>
              <w:t>(data i podpis)</w:t>
            </w:r>
          </w:p>
        </w:tc>
        <w:tc>
          <w:tcPr>
            <w:tcW w:w="4530" w:type="dxa"/>
          </w:tcPr>
          <w:p w14:paraId="062016B1" w14:textId="77777777" w:rsidR="00D27304" w:rsidRDefault="00D27304" w:rsidP="005369A1">
            <w:pPr>
              <w:spacing w:after="60" w:line="22" w:lineRule="atLeast"/>
              <w:jc w:val="center"/>
              <w:rPr>
                <w:rFonts w:ascii="Verdana" w:hAnsi="Verdana"/>
                <w:b/>
                <w:sz w:val="20"/>
                <w:szCs w:val="20"/>
              </w:rPr>
            </w:pPr>
            <w:r w:rsidRPr="00E00433">
              <w:rPr>
                <w:rFonts w:ascii="Verdana" w:hAnsi="Verdana"/>
                <w:b/>
                <w:sz w:val="20"/>
                <w:szCs w:val="20"/>
              </w:rPr>
              <w:t>ZAMAWIAJĄCY:</w:t>
            </w:r>
          </w:p>
          <w:p w14:paraId="18134112" w14:textId="77777777" w:rsidR="00D27304" w:rsidRDefault="00D27304" w:rsidP="005369A1">
            <w:pPr>
              <w:spacing w:after="60" w:line="22" w:lineRule="atLeast"/>
              <w:jc w:val="center"/>
              <w:rPr>
                <w:rFonts w:ascii="Verdana" w:hAnsi="Verdana"/>
                <w:sz w:val="20"/>
                <w:szCs w:val="20"/>
              </w:rPr>
            </w:pPr>
          </w:p>
          <w:p w14:paraId="35B40EEE" w14:textId="77777777" w:rsidR="00D27304" w:rsidRDefault="00D27304" w:rsidP="005369A1">
            <w:pPr>
              <w:spacing w:after="60" w:line="22" w:lineRule="atLeast"/>
              <w:jc w:val="center"/>
              <w:rPr>
                <w:rFonts w:ascii="Verdana" w:hAnsi="Verdana"/>
                <w:sz w:val="20"/>
                <w:szCs w:val="20"/>
              </w:rPr>
            </w:pPr>
          </w:p>
          <w:p w14:paraId="57AD8D90" w14:textId="77777777" w:rsidR="00D27304" w:rsidRPr="00E00433" w:rsidRDefault="00D27304" w:rsidP="005369A1">
            <w:pPr>
              <w:spacing w:after="60" w:line="22" w:lineRule="atLeast"/>
              <w:jc w:val="center"/>
              <w:rPr>
                <w:rFonts w:ascii="Verdana" w:hAnsi="Verdana"/>
                <w:sz w:val="20"/>
                <w:szCs w:val="20"/>
              </w:rPr>
            </w:pPr>
          </w:p>
          <w:p w14:paraId="381CA3A1" w14:textId="77777777" w:rsidR="00D27304" w:rsidRDefault="00D27304" w:rsidP="00D27304">
            <w:pPr>
              <w:pStyle w:val="Akapitzlist"/>
              <w:numPr>
                <w:ilvl w:val="0"/>
                <w:numId w:val="24"/>
              </w:numPr>
              <w:tabs>
                <w:tab w:val="clear" w:pos="0"/>
              </w:tabs>
              <w:spacing w:after="60" w:line="22" w:lineRule="atLeast"/>
              <w:ind w:left="460" w:hanging="425"/>
              <w:jc w:val="center"/>
              <w:rPr>
                <w:rFonts w:ascii="Verdana" w:hAnsi="Verdana"/>
                <w:sz w:val="20"/>
                <w:szCs w:val="20"/>
              </w:rPr>
            </w:pPr>
            <w:r w:rsidRPr="00E00433">
              <w:rPr>
                <w:rFonts w:ascii="Verdana" w:hAnsi="Verdana"/>
                <w:sz w:val="20"/>
                <w:szCs w:val="20"/>
              </w:rPr>
              <w:t>………………………………………………</w:t>
            </w:r>
          </w:p>
          <w:p w14:paraId="3DBE3AEB" w14:textId="77777777" w:rsidR="00D27304" w:rsidRDefault="00D27304" w:rsidP="005369A1">
            <w:pPr>
              <w:pStyle w:val="Akapitzlist"/>
              <w:spacing w:after="60" w:line="22" w:lineRule="atLeast"/>
              <w:ind w:left="452"/>
              <w:jc w:val="center"/>
              <w:rPr>
                <w:rFonts w:ascii="Verdana" w:hAnsi="Verdana"/>
                <w:sz w:val="20"/>
                <w:szCs w:val="20"/>
                <w:vertAlign w:val="superscript"/>
              </w:rPr>
            </w:pPr>
            <w:r w:rsidRPr="00E00433">
              <w:rPr>
                <w:rFonts w:ascii="Verdana" w:hAnsi="Verdana"/>
                <w:sz w:val="20"/>
                <w:szCs w:val="20"/>
                <w:vertAlign w:val="superscript"/>
              </w:rPr>
              <w:t>(data i podpis)</w:t>
            </w:r>
          </w:p>
          <w:p w14:paraId="45E724A2" w14:textId="77777777" w:rsidR="00D27304" w:rsidRDefault="00D27304" w:rsidP="005369A1">
            <w:pPr>
              <w:spacing w:after="60" w:line="22" w:lineRule="atLeast"/>
              <w:jc w:val="both"/>
              <w:rPr>
                <w:rFonts w:ascii="Verdana" w:hAnsi="Verdana"/>
                <w:sz w:val="20"/>
                <w:szCs w:val="20"/>
              </w:rPr>
            </w:pPr>
          </w:p>
        </w:tc>
      </w:tr>
    </w:tbl>
    <w:p w14:paraId="5FD1EC31" w14:textId="77777777" w:rsidR="00D27304" w:rsidRPr="00724DBC" w:rsidRDefault="00D27304" w:rsidP="00D27304">
      <w:pPr>
        <w:spacing w:after="60" w:line="22" w:lineRule="atLeast"/>
        <w:jc w:val="both"/>
        <w:rPr>
          <w:rFonts w:ascii="Verdana" w:hAnsi="Verdana"/>
          <w:sz w:val="20"/>
          <w:szCs w:val="20"/>
        </w:rPr>
      </w:pPr>
    </w:p>
    <w:p w14:paraId="135F0F83" w14:textId="77777777" w:rsidR="00D27304" w:rsidRPr="00724DBC" w:rsidRDefault="00D27304" w:rsidP="00D27304">
      <w:pPr>
        <w:spacing w:after="60" w:line="22" w:lineRule="atLeast"/>
        <w:jc w:val="both"/>
        <w:rPr>
          <w:rFonts w:ascii="Verdana" w:hAnsi="Verdana"/>
          <w:sz w:val="20"/>
          <w:szCs w:val="20"/>
        </w:rPr>
      </w:pPr>
    </w:p>
    <w:p w14:paraId="40E2C3CC" w14:textId="77777777" w:rsidR="00D27304" w:rsidRDefault="00D27304" w:rsidP="00D27304">
      <w:pPr>
        <w:spacing w:after="60" w:line="22" w:lineRule="atLeast"/>
        <w:jc w:val="both"/>
        <w:rPr>
          <w:rFonts w:ascii="Verdana" w:hAnsi="Verdana"/>
          <w:sz w:val="20"/>
          <w:szCs w:val="20"/>
        </w:rPr>
      </w:pPr>
    </w:p>
    <w:p w14:paraId="567E2D38" w14:textId="77777777" w:rsidR="00D27304" w:rsidRDefault="00D27304" w:rsidP="00D27304">
      <w:r>
        <w:t>Sprawdzono pod względem formalnoprawnym</w:t>
      </w:r>
    </w:p>
    <w:p w14:paraId="41999B74" w14:textId="77777777" w:rsidR="00D27304" w:rsidRDefault="00D27304" w:rsidP="00D27304">
      <w:r>
        <w:t xml:space="preserve">8 września 2025 r. </w:t>
      </w:r>
    </w:p>
    <w:p w14:paraId="3CED9060" w14:textId="77777777" w:rsidR="00D27304" w:rsidRPr="00137676" w:rsidRDefault="00D27304" w:rsidP="00D27304">
      <w:r>
        <w:t xml:space="preserve">r. pr. Arkadiusz Gawron </w:t>
      </w:r>
    </w:p>
    <w:p w14:paraId="00C8878C" w14:textId="77777777" w:rsidR="00D27304" w:rsidRDefault="00D27304" w:rsidP="00D27304">
      <w:pPr>
        <w:spacing w:after="60" w:line="22" w:lineRule="atLeast"/>
        <w:jc w:val="both"/>
        <w:rPr>
          <w:rFonts w:ascii="Verdana" w:hAnsi="Verdana"/>
          <w:sz w:val="20"/>
          <w:szCs w:val="20"/>
        </w:rPr>
      </w:pPr>
    </w:p>
    <w:p w14:paraId="2804C314" w14:textId="77777777" w:rsidR="00D27304" w:rsidRPr="00724DBC" w:rsidRDefault="00D27304" w:rsidP="00D27304">
      <w:pPr>
        <w:spacing w:after="60" w:line="22" w:lineRule="atLeast"/>
        <w:jc w:val="both"/>
        <w:rPr>
          <w:rFonts w:ascii="Verdana" w:hAnsi="Verdana"/>
          <w:sz w:val="20"/>
          <w:szCs w:val="20"/>
        </w:rPr>
      </w:pPr>
    </w:p>
    <w:p w14:paraId="59BC991A" w14:textId="77777777" w:rsidR="00D27304" w:rsidRPr="00724DBC" w:rsidRDefault="00D27304" w:rsidP="00D27304">
      <w:pPr>
        <w:spacing w:after="60" w:line="22" w:lineRule="atLeast"/>
        <w:jc w:val="both"/>
        <w:rPr>
          <w:rFonts w:ascii="Verdana" w:hAnsi="Verdana"/>
          <w:sz w:val="20"/>
          <w:szCs w:val="20"/>
        </w:rPr>
      </w:pPr>
    </w:p>
    <w:p w14:paraId="334A60B0" w14:textId="77777777" w:rsidR="00D27304" w:rsidRPr="00724DBC" w:rsidRDefault="00D27304" w:rsidP="00D27304">
      <w:pPr>
        <w:spacing w:after="60" w:line="22" w:lineRule="atLeast"/>
        <w:jc w:val="both"/>
        <w:rPr>
          <w:rFonts w:ascii="Verdana" w:hAnsi="Verdana"/>
          <w:sz w:val="20"/>
          <w:szCs w:val="20"/>
        </w:rPr>
      </w:pPr>
    </w:p>
    <w:p w14:paraId="476C00D3" w14:textId="77777777" w:rsidR="00D27304" w:rsidRPr="00724DBC" w:rsidRDefault="00D27304" w:rsidP="00D27304">
      <w:pPr>
        <w:spacing w:after="60" w:line="22" w:lineRule="atLeast"/>
        <w:jc w:val="both"/>
        <w:rPr>
          <w:rFonts w:ascii="Verdana" w:hAnsi="Verdana"/>
          <w:sz w:val="20"/>
          <w:szCs w:val="20"/>
        </w:rPr>
      </w:pPr>
    </w:p>
    <w:p w14:paraId="15688409" w14:textId="77777777" w:rsidR="00D27304" w:rsidRPr="00724DBC" w:rsidRDefault="00D27304" w:rsidP="00D27304">
      <w:pPr>
        <w:spacing w:after="60" w:line="22" w:lineRule="atLeast"/>
        <w:jc w:val="both"/>
        <w:rPr>
          <w:rFonts w:ascii="Verdana" w:hAnsi="Verdana"/>
          <w:sz w:val="20"/>
          <w:szCs w:val="20"/>
        </w:rPr>
      </w:pPr>
    </w:p>
    <w:p w14:paraId="659DF787" w14:textId="77777777" w:rsidR="00D27304" w:rsidRPr="00724DBC" w:rsidRDefault="00D27304" w:rsidP="00D27304">
      <w:pPr>
        <w:spacing w:after="60" w:line="22" w:lineRule="atLeast"/>
        <w:jc w:val="both"/>
        <w:rPr>
          <w:rFonts w:ascii="Verdana" w:hAnsi="Verdana"/>
          <w:sz w:val="20"/>
          <w:szCs w:val="20"/>
        </w:rPr>
      </w:pPr>
    </w:p>
    <w:p w14:paraId="782DE0F6" w14:textId="77777777" w:rsidR="00D27304" w:rsidRPr="00724DBC" w:rsidRDefault="00D27304" w:rsidP="00D27304">
      <w:pPr>
        <w:spacing w:after="60" w:line="22" w:lineRule="atLeast"/>
        <w:jc w:val="both"/>
        <w:rPr>
          <w:rFonts w:ascii="Verdana" w:hAnsi="Verdana"/>
          <w:sz w:val="20"/>
          <w:szCs w:val="20"/>
        </w:rPr>
      </w:pPr>
    </w:p>
    <w:p w14:paraId="131C454A" w14:textId="77777777" w:rsidR="00D27304" w:rsidRPr="00724DBC" w:rsidRDefault="00D27304" w:rsidP="00D27304">
      <w:pPr>
        <w:spacing w:after="60" w:line="22" w:lineRule="atLeast"/>
        <w:jc w:val="both"/>
        <w:rPr>
          <w:rFonts w:ascii="Verdana" w:hAnsi="Verdana"/>
          <w:sz w:val="20"/>
          <w:szCs w:val="20"/>
        </w:rPr>
      </w:pPr>
    </w:p>
    <w:p w14:paraId="3E9AEE8A" w14:textId="77777777" w:rsidR="00D27304" w:rsidRPr="00724DBC" w:rsidRDefault="00D27304" w:rsidP="00D27304">
      <w:pPr>
        <w:spacing w:after="60" w:line="22" w:lineRule="atLeast"/>
        <w:jc w:val="both"/>
        <w:rPr>
          <w:rFonts w:ascii="Verdana" w:hAnsi="Verdana"/>
          <w:sz w:val="20"/>
          <w:szCs w:val="20"/>
        </w:rPr>
      </w:pPr>
    </w:p>
    <w:p w14:paraId="58BE08FC" w14:textId="77777777" w:rsidR="00D27304" w:rsidRPr="00724DBC" w:rsidRDefault="00D27304" w:rsidP="00D27304">
      <w:pPr>
        <w:spacing w:after="60" w:line="22" w:lineRule="atLeast"/>
        <w:jc w:val="both"/>
        <w:rPr>
          <w:rFonts w:ascii="Verdana" w:hAnsi="Verdana"/>
          <w:sz w:val="20"/>
          <w:szCs w:val="20"/>
        </w:rPr>
      </w:pPr>
    </w:p>
    <w:p w14:paraId="0D6B981F" w14:textId="77777777" w:rsidR="00D27304" w:rsidRPr="00724DBC" w:rsidRDefault="00D27304" w:rsidP="00D27304">
      <w:pPr>
        <w:spacing w:after="60" w:line="22" w:lineRule="atLeast"/>
        <w:jc w:val="both"/>
        <w:rPr>
          <w:rFonts w:ascii="Verdana" w:hAnsi="Verdana"/>
          <w:sz w:val="20"/>
          <w:szCs w:val="20"/>
        </w:rPr>
      </w:pPr>
    </w:p>
    <w:p w14:paraId="73B7984D" w14:textId="77777777" w:rsidR="00D27304" w:rsidRPr="00724DBC" w:rsidRDefault="00D27304" w:rsidP="00D27304">
      <w:pPr>
        <w:spacing w:after="60" w:line="22" w:lineRule="atLeast"/>
        <w:jc w:val="both"/>
        <w:rPr>
          <w:rFonts w:ascii="Verdana" w:hAnsi="Verdana"/>
          <w:sz w:val="20"/>
          <w:szCs w:val="20"/>
        </w:rPr>
      </w:pPr>
    </w:p>
    <w:p w14:paraId="655AC745" w14:textId="77777777" w:rsidR="00D27304" w:rsidRPr="00724DBC" w:rsidRDefault="00D27304" w:rsidP="00D27304">
      <w:pPr>
        <w:spacing w:after="60" w:line="22" w:lineRule="atLeast"/>
        <w:jc w:val="both"/>
        <w:rPr>
          <w:rFonts w:ascii="Verdana" w:hAnsi="Verdana"/>
          <w:sz w:val="20"/>
          <w:szCs w:val="20"/>
        </w:rPr>
      </w:pPr>
    </w:p>
    <w:p w14:paraId="669B814C" w14:textId="77777777" w:rsidR="00D27304" w:rsidRPr="00724DBC" w:rsidRDefault="00D27304" w:rsidP="00D27304">
      <w:pPr>
        <w:spacing w:after="60" w:line="22" w:lineRule="atLeast"/>
        <w:jc w:val="both"/>
        <w:rPr>
          <w:rFonts w:ascii="Verdana" w:hAnsi="Verdana"/>
          <w:sz w:val="20"/>
          <w:szCs w:val="20"/>
        </w:rPr>
      </w:pPr>
    </w:p>
    <w:p w14:paraId="76BC3BA3" w14:textId="77777777" w:rsidR="00D27304" w:rsidRPr="00724DBC" w:rsidRDefault="00D27304" w:rsidP="00D27304">
      <w:pPr>
        <w:spacing w:after="60" w:line="22" w:lineRule="atLeast"/>
        <w:jc w:val="both"/>
        <w:rPr>
          <w:rFonts w:ascii="Verdana" w:hAnsi="Verdana"/>
          <w:sz w:val="20"/>
          <w:szCs w:val="20"/>
        </w:rPr>
      </w:pPr>
    </w:p>
    <w:p w14:paraId="2E48E629" w14:textId="77777777" w:rsidR="00D27304" w:rsidRDefault="00D27304" w:rsidP="00D27304">
      <w:pPr>
        <w:spacing w:after="60" w:line="22" w:lineRule="atLeast"/>
        <w:jc w:val="both"/>
        <w:rPr>
          <w:rFonts w:ascii="Verdana" w:hAnsi="Verdana"/>
          <w:sz w:val="20"/>
          <w:szCs w:val="20"/>
        </w:rPr>
      </w:pPr>
    </w:p>
    <w:p w14:paraId="3DB275CE" w14:textId="77777777" w:rsidR="00D27304" w:rsidRDefault="00D27304" w:rsidP="00D27304">
      <w:pPr>
        <w:spacing w:after="60" w:line="22" w:lineRule="atLeast"/>
        <w:jc w:val="both"/>
        <w:rPr>
          <w:rFonts w:ascii="Verdana" w:hAnsi="Verdana"/>
          <w:sz w:val="20"/>
          <w:szCs w:val="20"/>
        </w:rPr>
      </w:pPr>
    </w:p>
    <w:p w14:paraId="025E418C" w14:textId="77777777" w:rsidR="00D27304" w:rsidRDefault="00D27304" w:rsidP="00D27304">
      <w:pPr>
        <w:spacing w:after="60" w:line="22" w:lineRule="atLeast"/>
        <w:jc w:val="both"/>
        <w:rPr>
          <w:rFonts w:ascii="Verdana" w:hAnsi="Verdana"/>
          <w:sz w:val="20"/>
          <w:szCs w:val="20"/>
        </w:rPr>
      </w:pPr>
    </w:p>
    <w:p w14:paraId="750545F0" w14:textId="77777777" w:rsidR="00D27304" w:rsidRDefault="00D27304" w:rsidP="00D27304">
      <w:pPr>
        <w:spacing w:after="60" w:line="22" w:lineRule="atLeast"/>
        <w:jc w:val="both"/>
        <w:rPr>
          <w:rFonts w:ascii="Verdana" w:hAnsi="Verdana"/>
          <w:sz w:val="20"/>
          <w:szCs w:val="20"/>
        </w:rPr>
      </w:pPr>
    </w:p>
    <w:p w14:paraId="6658FD3A" w14:textId="77777777" w:rsidR="00D27304" w:rsidRDefault="00D27304" w:rsidP="00D27304">
      <w:pPr>
        <w:spacing w:after="60" w:line="22" w:lineRule="atLeast"/>
        <w:jc w:val="both"/>
        <w:rPr>
          <w:rFonts w:ascii="Verdana" w:hAnsi="Verdana"/>
          <w:sz w:val="20"/>
          <w:szCs w:val="20"/>
        </w:rPr>
      </w:pPr>
    </w:p>
    <w:p w14:paraId="7EF78058" w14:textId="77777777" w:rsidR="00D27304" w:rsidRPr="00724DBC" w:rsidRDefault="00D27304" w:rsidP="00D27304">
      <w:pPr>
        <w:spacing w:after="60" w:line="22" w:lineRule="atLeast"/>
        <w:jc w:val="both"/>
        <w:rPr>
          <w:rFonts w:ascii="Verdana" w:hAnsi="Verdana"/>
          <w:sz w:val="20"/>
          <w:szCs w:val="20"/>
        </w:rPr>
      </w:pPr>
    </w:p>
    <w:p w14:paraId="7803ADD8" w14:textId="77777777" w:rsidR="00D27304" w:rsidRPr="00724DBC" w:rsidRDefault="00D27304" w:rsidP="00D27304">
      <w:pPr>
        <w:spacing w:after="60" w:line="22" w:lineRule="atLeast"/>
        <w:jc w:val="both"/>
        <w:rPr>
          <w:rFonts w:ascii="Verdana" w:hAnsi="Verdana"/>
          <w:sz w:val="20"/>
          <w:szCs w:val="20"/>
        </w:rPr>
      </w:pPr>
    </w:p>
    <w:p w14:paraId="40313DAA" w14:textId="77777777" w:rsidR="00D27304" w:rsidRPr="00E00433" w:rsidRDefault="00D27304" w:rsidP="00D27304">
      <w:pPr>
        <w:spacing w:after="60" w:line="22" w:lineRule="atLeast"/>
        <w:jc w:val="right"/>
        <w:rPr>
          <w:rFonts w:ascii="Verdana" w:hAnsi="Verdana"/>
          <w:b/>
          <w:sz w:val="20"/>
          <w:szCs w:val="20"/>
        </w:rPr>
      </w:pPr>
      <w:r w:rsidRPr="00E00433">
        <w:rPr>
          <w:rFonts w:ascii="Verdana" w:hAnsi="Verdana"/>
          <w:b/>
          <w:sz w:val="20"/>
          <w:szCs w:val="20"/>
        </w:rPr>
        <w:t>Załącznik</w:t>
      </w:r>
      <w:r>
        <w:rPr>
          <w:rFonts w:ascii="Verdana" w:hAnsi="Verdana"/>
          <w:b/>
          <w:sz w:val="20"/>
          <w:szCs w:val="20"/>
        </w:rPr>
        <w:t xml:space="preserve"> nr 1</w:t>
      </w:r>
      <w:r w:rsidRPr="00E00433">
        <w:rPr>
          <w:rFonts w:ascii="Verdana" w:hAnsi="Verdana"/>
          <w:b/>
          <w:sz w:val="20"/>
          <w:szCs w:val="20"/>
        </w:rPr>
        <w:t xml:space="preserve"> do umowy nr  ..............</w:t>
      </w:r>
    </w:p>
    <w:p w14:paraId="3C1788E3" w14:textId="77777777" w:rsidR="00D27304" w:rsidRPr="00724DBC" w:rsidRDefault="00D27304" w:rsidP="00D27304">
      <w:pPr>
        <w:spacing w:after="60" w:line="22" w:lineRule="atLeast"/>
        <w:jc w:val="both"/>
        <w:rPr>
          <w:rFonts w:ascii="Verdana" w:hAnsi="Verdana"/>
          <w:sz w:val="20"/>
          <w:szCs w:val="20"/>
        </w:rPr>
      </w:pPr>
    </w:p>
    <w:p w14:paraId="6DEB360B" w14:textId="77777777" w:rsidR="00D27304" w:rsidRPr="00E00433" w:rsidRDefault="00D27304" w:rsidP="00D27304">
      <w:pPr>
        <w:spacing w:after="60" w:line="22" w:lineRule="atLeast"/>
        <w:jc w:val="center"/>
        <w:rPr>
          <w:rFonts w:ascii="Verdana" w:hAnsi="Verdana"/>
          <w:b/>
          <w:szCs w:val="20"/>
        </w:rPr>
      </w:pPr>
      <w:r w:rsidRPr="00E00433">
        <w:rPr>
          <w:rFonts w:ascii="Verdana" w:hAnsi="Verdana"/>
          <w:b/>
          <w:szCs w:val="20"/>
        </w:rPr>
        <w:t>(Gwarancja Jakości)</w:t>
      </w:r>
    </w:p>
    <w:p w14:paraId="73852C12" w14:textId="77777777" w:rsidR="00D27304" w:rsidRPr="00724DBC" w:rsidRDefault="00D27304" w:rsidP="00D27304">
      <w:pPr>
        <w:spacing w:after="60" w:line="22" w:lineRule="atLeast"/>
        <w:jc w:val="both"/>
        <w:rPr>
          <w:rFonts w:ascii="Verdana" w:hAnsi="Verdana"/>
          <w:sz w:val="20"/>
          <w:szCs w:val="20"/>
        </w:rPr>
      </w:pPr>
    </w:p>
    <w:p w14:paraId="56F893EA" w14:textId="77777777" w:rsidR="00D27304" w:rsidRPr="00724DBC" w:rsidRDefault="00D27304" w:rsidP="00D27304">
      <w:pPr>
        <w:spacing w:after="60" w:line="22" w:lineRule="atLeast"/>
        <w:jc w:val="both"/>
        <w:rPr>
          <w:rFonts w:ascii="Verdana" w:hAnsi="Verdana"/>
          <w:sz w:val="20"/>
          <w:szCs w:val="20"/>
        </w:rPr>
      </w:pPr>
      <w:r w:rsidRPr="00724DBC">
        <w:rPr>
          <w:rFonts w:ascii="Verdana" w:hAnsi="Verdana"/>
          <w:sz w:val="20"/>
          <w:szCs w:val="20"/>
        </w:rPr>
        <w:t xml:space="preserve">Dotyczy: </w:t>
      </w:r>
      <w:r w:rsidRPr="00711DD8">
        <w:rPr>
          <w:rFonts w:ascii="Verdana" w:hAnsi="Verdana"/>
          <w:b/>
          <w:sz w:val="20"/>
          <w:szCs w:val="20"/>
        </w:rPr>
        <w:t>„</w:t>
      </w:r>
      <w:r w:rsidRPr="00F97422">
        <w:rPr>
          <w:rFonts w:ascii="Verdana" w:hAnsi="Verdana"/>
          <w:b/>
          <w:sz w:val="20"/>
          <w:szCs w:val="20"/>
        </w:rPr>
        <w:t>Wymiana bramy wjazdowej do magazynu soli, zlokalizowanego na terenie Obwodu Drogowego w Lublińcu (ul. Klonowa 3 Lubliniec) wraz z pracami konserwacyjnymi obiektu</w:t>
      </w:r>
      <w:r w:rsidRPr="00711DD8">
        <w:rPr>
          <w:rFonts w:ascii="Verdana" w:hAnsi="Verdana"/>
          <w:b/>
          <w:sz w:val="20"/>
          <w:szCs w:val="20"/>
        </w:rPr>
        <w:t>”</w:t>
      </w:r>
      <w:r w:rsidRPr="00724DBC">
        <w:rPr>
          <w:rFonts w:ascii="Verdana" w:hAnsi="Verdana"/>
          <w:sz w:val="20"/>
          <w:szCs w:val="20"/>
        </w:rPr>
        <w:t xml:space="preserve"> </w:t>
      </w:r>
    </w:p>
    <w:p w14:paraId="194F6F12" w14:textId="77777777" w:rsidR="00D27304" w:rsidRPr="00724DBC" w:rsidRDefault="00D27304" w:rsidP="00D27304">
      <w:pPr>
        <w:spacing w:after="60" w:line="22" w:lineRule="atLeast"/>
        <w:jc w:val="both"/>
        <w:rPr>
          <w:rFonts w:ascii="Verdana" w:hAnsi="Verdana"/>
          <w:sz w:val="20"/>
          <w:szCs w:val="20"/>
        </w:rPr>
      </w:pPr>
    </w:p>
    <w:p w14:paraId="1764D112" w14:textId="77777777" w:rsidR="00D27304" w:rsidRPr="00724DBC" w:rsidRDefault="00D27304" w:rsidP="00D27304">
      <w:pPr>
        <w:spacing w:after="60" w:line="22" w:lineRule="atLeast"/>
        <w:jc w:val="both"/>
        <w:rPr>
          <w:rFonts w:ascii="Verdana" w:hAnsi="Verdana"/>
          <w:sz w:val="20"/>
          <w:szCs w:val="20"/>
        </w:rPr>
      </w:pPr>
      <w:r w:rsidRPr="00724DBC">
        <w:rPr>
          <w:rFonts w:ascii="Verdana" w:hAnsi="Verdana"/>
          <w:sz w:val="20"/>
          <w:szCs w:val="20"/>
        </w:rPr>
        <w:t xml:space="preserve">GWARANTEM jest [nazwa, adres ............................................................................] będący Wykonawcą </w:t>
      </w:r>
    </w:p>
    <w:p w14:paraId="11B5569D" w14:textId="77777777" w:rsidR="00D27304" w:rsidRPr="00724DBC" w:rsidRDefault="00D27304" w:rsidP="00D27304">
      <w:pPr>
        <w:spacing w:after="60" w:line="22" w:lineRule="atLeast"/>
        <w:jc w:val="both"/>
        <w:rPr>
          <w:rFonts w:ascii="Verdana" w:hAnsi="Verdana"/>
          <w:sz w:val="20"/>
          <w:szCs w:val="20"/>
        </w:rPr>
      </w:pPr>
    </w:p>
    <w:p w14:paraId="74C88BEA" w14:textId="77777777" w:rsidR="00D27304" w:rsidRPr="00724DBC" w:rsidRDefault="00D27304" w:rsidP="00D27304">
      <w:pPr>
        <w:spacing w:after="60" w:line="22" w:lineRule="atLeast"/>
        <w:jc w:val="both"/>
        <w:rPr>
          <w:rFonts w:ascii="Verdana" w:hAnsi="Verdana"/>
          <w:sz w:val="20"/>
          <w:szCs w:val="20"/>
        </w:rPr>
      </w:pPr>
      <w:r w:rsidRPr="00724DBC">
        <w:rPr>
          <w:rFonts w:ascii="Verdana" w:hAnsi="Verdana"/>
          <w:sz w:val="20"/>
          <w:szCs w:val="20"/>
        </w:rPr>
        <w:t>Uprawnionym z tytułu gwarancji jest Skarb Państwa - Generalny Dyrektor Dróg Krajowych i Autostrad, działający przez Oddział GDDKiA w Katowicach z siedzibą przy ul. Myśliwskiej 5, 40-017 Katowice, REGON: 017511575 - 00050, NIP: 954-24-02-923, zwany dalej Zamawiającym.</w:t>
      </w:r>
    </w:p>
    <w:p w14:paraId="4CAC89C4" w14:textId="77777777" w:rsidR="00D27304" w:rsidRPr="00724DBC" w:rsidRDefault="00D27304" w:rsidP="00D27304">
      <w:pPr>
        <w:spacing w:after="60" w:line="22" w:lineRule="atLeast"/>
        <w:jc w:val="both"/>
        <w:rPr>
          <w:rFonts w:ascii="Verdana" w:hAnsi="Verdana"/>
          <w:sz w:val="20"/>
          <w:szCs w:val="20"/>
        </w:rPr>
      </w:pPr>
    </w:p>
    <w:p w14:paraId="122E047D" w14:textId="77777777" w:rsidR="00D27304" w:rsidRPr="00E00433" w:rsidRDefault="00D27304" w:rsidP="00D27304">
      <w:pPr>
        <w:pStyle w:val="Akapitzlist"/>
        <w:numPr>
          <w:ilvl w:val="0"/>
          <w:numId w:val="25"/>
        </w:numPr>
        <w:spacing w:after="60" w:line="22" w:lineRule="atLeast"/>
        <w:ind w:left="426" w:hanging="426"/>
        <w:jc w:val="both"/>
        <w:rPr>
          <w:rFonts w:ascii="Verdana" w:hAnsi="Verdana"/>
          <w:b/>
          <w:sz w:val="20"/>
          <w:szCs w:val="20"/>
        </w:rPr>
      </w:pPr>
      <w:r w:rsidRPr="00E00433">
        <w:rPr>
          <w:rFonts w:ascii="Verdana" w:hAnsi="Verdana"/>
          <w:b/>
          <w:sz w:val="20"/>
          <w:szCs w:val="20"/>
        </w:rPr>
        <w:t>Przedmiot i termin gwarancji</w:t>
      </w:r>
    </w:p>
    <w:p w14:paraId="0A6EF28D" w14:textId="77777777" w:rsidR="00D27304" w:rsidRDefault="00D27304" w:rsidP="00D27304">
      <w:pPr>
        <w:pStyle w:val="Akapitzlist"/>
        <w:numPr>
          <w:ilvl w:val="1"/>
          <w:numId w:val="25"/>
        </w:numPr>
        <w:spacing w:after="60" w:line="22" w:lineRule="atLeast"/>
        <w:ind w:left="567" w:hanging="567"/>
        <w:jc w:val="both"/>
        <w:rPr>
          <w:rFonts w:ascii="Verdana" w:hAnsi="Verdana"/>
          <w:sz w:val="20"/>
          <w:szCs w:val="20"/>
        </w:rPr>
      </w:pPr>
      <w:r w:rsidRPr="00E00433">
        <w:rPr>
          <w:rFonts w:ascii="Verdana" w:hAnsi="Verdana"/>
          <w:sz w:val="20"/>
          <w:szCs w:val="20"/>
        </w:rPr>
        <w:t>Niniejsza gwarancja obejmuje całość przedmiotu Umowy pn.</w:t>
      </w:r>
      <w:r w:rsidRPr="00E00433">
        <w:rPr>
          <w:rFonts w:ascii="Verdana" w:eastAsia="Arial Unicode MS" w:hAnsi="Verdana"/>
          <w:sz w:val="20"/>
          <w:szCs w:val="20"/>
        </w:rPr>
        <w:t xml:space="preserve"> „</w:t>
      </w:r>
      <w:r w:rsidRPr="00F97422">
        <w:rPr>
          <w:rFonts w:ascii="Verdana" w:hAnsi="Verdana"/>
          <w:bCs/>
          <w:iCs/>
          <w:sz w:val="20"/>
          <w:szCs w:val="20"/>
        </w:rPr>
        <w:t xml:space="preserve">Wymiana bramy wjazdowej do magazynu soli, zlokalizowanego na terenie Obwodu Drogowego </w:t>
      </w:r>
      <w:r>
        <w:rPr>
          <w:rFonts w:ascii="Verdana" w:hAnsi="Verdana"/>
          <w:bCs/>
          <w:iCs/>
          <w:sz w:val="20"/>
          <w:szCs w:val="20"/>
        </w:rPr>
        <w:t xml:space="preserve">                      </w:t>
      </w:r>
      <w:r w:rsidRPr="00F97422">
        <w:rPr>
          <w:rFonts w:ascii="Verdana" w:hAnsi="Verdana"/>
          <w:bCs/>
          <w:iCs/>
          <w:sz w:val="20"/>
          <w:szCs w:val="20"/>
        </w:rPr>
        <w:t>w Lublińcu (ul. Klonowa 3 Lubliniec) wraz z pracami konserwacyjnymi obiektu</w:t>
      </w:r>
      <w:r w:rsidRPr="00E00433">
        <w:rPr>
          <w:rFonts w:ascii="Verdana" w:hAnsi="Verdana"/>
          <w:sz w:val="20"/>
          <w:szCs w:val="20"/>
        </w:rPr>
        <w:t>”, określonego w Umowie oraz w innych dokumentach będących integralną częścią Umowy.</w:t>
      </w:r>
    </w:p>
    <w:p w14:paraId="5D5BB51B" w14:textId="77777777" w:rsidR="00D27304" w:rsidRDefault="00D27304" w:rsidP="00D27304">
      <w:pPr>
        <w:pStyle w:val="Akapitzlist"/>
        <w:numPr>
          <w:ilvl w:val="1"/>
          <w:numId w:val="25"/>
        </w:numPr>
        <w:spacing w:after="60" w:line="22" w:lineRule="atLeast"/>
        <w:ind w:left="567" w:hanging="567"/>
        <w:jc w:val="both"/>
        <w:rPr>
          <w:rFonts w:ascii="Verdana" w:hAnsi="Verdana"/>
          <w:sz w:val="20"/>
          <w:szCs w:val="20"/>
        </w:rPr>
      </w:pPr>
      <w:r w:rsidRPr="00E00433">
        <w:rPr>
          <w:rFonts w:ascii="Verdana" w:hAnsi="Verdana"/>
          <w:sz w:val="20"/>
          <w:szCs w:val="20"/>
        </w:rPr>
        <w:t>Gwarant odpowiada wobec Zamawiającego z tytułu niniejszej Gwarancji jakości za cały przedmiot Umowy, w tym także za części realizowane przez podwykonawców. Gwarant jest odpowiedzialny wobec Zamawiającego za realizację wszystkich zobowiązań, o których mowa w punkcie 2.2.</w:t>
      </w:r>
    </w:p>
    <w:p w14:paraId="223FBB41" w14:textId="77777777" w:rsidR="00D27304" w:rsidRPr="00446F6C" w:rsidRDefault="00D27304" w:rsidP="00D27304">
      <w:pPr>
        <w:pStyle w:val="Akapitzlist"/>
        <w:numPr>
          <w:ilvl w:val="1"/>
          <w:numId w:val="25"/>
        </w:numPr>
        <w:spacing w:after="60" w:line="22" w:lineRule="atLeast"/>
        <w:ind w:left="567" w:hanging="567"/>
        <w:jc w:val="both"/>
        <w:rPr>
          <w:rFonts w:ascii="Verdana" w:hAnsi="Verdana"/>
          <w:sz w:val="20"/>
          <w:szCs w:val="20"/>
        </w:rPr>
      </w:pPr>
      <w:r w:rsidRPr="00446F6C">
        <w:rPr>
          <w:rFonts w:ascii="Verdana" w:hAnsi="Verdana"/>
          <w:sz w:val="20"/>
          <w:szCs w:val="20"/>
        </w:rPr>
        <w:t xml:space="preserve">Termin gwarancji wynosi 2 lata. </w:t>
      </w:r>
      <w:r>
        <w:rPr>
          <w:rFonts w:ascii="Verdana" w:hAnsi="Verdana"/>
          <w:sz w:val="20"/>
          <w:szCs w:val="20"/>
        </w:rPr>
        <w:t xml:space="preserve">Okres ten rozpoczyna się w dniu następnym, </w:t>
      </w:r>
      <w:r w:rsidRPr="00446F6C">
        <w:rPr>
          <w:rFonts w:ascii="Verdana" w:hAnsi="Verdana"/>
          <w:sz w:val="20"/>
          <w:szCs w:val="20"/>
        </w:rPr>
        <w:t xml:space="preserve">licząc od daty protokołu odbioru </w:t>
      </w:r>
      <w:r w:rsidRPr="0047501F">
        <w:rPr>
          <w:rFonts w:ascii="Verdana" w:hAnsi="Verdana"/>
          <w:sz w:val="20"/>
          <w:szCs w:val="20"/>
        </w:rPr>
        <w:t>Przedmiotu Umowy</w:t>
      </w:r>
      <w:r>
        <w:rPr>
          <w:rFonts w:ascii="Verdana" w:hAnsi="Verdana"/>
          <w:sz w:val="20"/>
          <w:szCs w:val="20"/>
        </w:rPr>
        <w:t xml:space="preserve">, a także </w:t>
      </w:r>
    </w:p>
    <w:p w14:paraId="01FF7C6B" w14:textId="77777777" w:rsidR="00D27304" w:rsidRDefault="00D27304" w:rsidP="00D27304">
      <w:pPr>
        <w:pStyle w:val="Akapitzlist"/>
        <w:numPr>
          <w:ilvl w:val="1"/>
          <w:numId w:val="19"/>
        </w:numPr>
        <w:tabs>
          <w:tab w:val="clear" w:pos="0"/>
        </w:tabs>
        <w:spacing w:after="60" w:line="22" w:lineRule="atLeast"/>
        <w:ind w:left="851" w:hanging="425"/>
        <w:jc w:val="both"/>
        <w:rPr>
          <w:rFonts w:ascii="Verdana" w:hAnsi="Verdana"/>
          <w:sz w:val="20"/>
          <w:szCs w:val="20"/>
        </w:rPr>
      </w:pPr>
      <w:r w:rsidRPr="0047501F">
        <w:rPr>
          <w:rFonts w:ascii="Verdana" w:hAnsi="Verdana"/>
          <w:sz w:val="20"/>
          <w:szCs w:val="20"/>
        </w:rPr>
        <w:t xml:space="preserve">w dniu następnym licząc od daty potwierdzenia usunięcia wad stwierdzonych przy  </w:t>
      </w:r>
      <w:r>
        <w:rPr>
          <w:rFonts w:ascii="Verdana" w:hAnsi="Verdana"/>
          <w:sz w:val="20"/>
          <w:szCs w:val="20"/>
        </w:rPr>
        <w:t>protokole</w:t>
      </w:r>
      <w:r w:rsidRPr="0047501F">
        <w:rPr>
          <w:rFonts w:ascii="Verdana" w:hAnsi="Verdana"/>
          <w:sz w:val="20"/>
          <w:szCs w:val="20"/>
        </w:rPr>
        <w:t xml:space="preserve"> </w:t>
      </w:r>
      <w:r>
        <w:rPr>
          <w:rFonts w:ascii="Verdana" w:hAnsi="Verdana"/>
          <w:sz w:val="20"/>
          <w:szCs w:val="20"/>
        </w:rPr>
        <w:t xml:space="preserve">odbioru </w:t>
      </w:r>
      <w:r w:rsidRPr="0047501F">
        <w:rPr>
          <w:rFonts w:ascii="Verdana" w:hAnsi="Verdana"/>
          <w:sz w:val="20"/>
          <w:szCs w:val="20"/>
        </w:rPr>
        <w:t>Przedmiotu Umowy</w:t>
      </w:r>
      <w:r>
        <w:rPr>
          <w:rFonts w:ascii="Verdana" w:hAnsi="Verdana"/>
          <w:sz w:val="20"/>
          <w:szCs w:val="20"/>
        </w:rPr>
        <w:t>;</w:t>
      </w:r>
    </w:p>
    <w:p w14:paraId="4154B324" w14:textId="77777777" w:rsidR="00D27304" w:rsidRPr="00446F6C" w:rsidRDefault="00D27304" w:rsidP="00D27304">
      <w:pPr>
        <w:pStyle w:val="Akapitzlist"/>
        <w:numPr>
          <w:ilvl w:val="1"/>
          <w:numId w:val="19"/>
        </w:numPr>
        <w:tabs>
          <w:tab w:val="clear" w:pos="0"/>
        </w:tabs>
        <w:spacing w:after="60" w:line="22" w:lineRule="atLeast"/>
        <w:ind w:left="851" w:hanging="425"/>
        <w:jc w:val="both"/>
        <w:rPr>
          <w:rFonts w:ascii="Verdana" w:hAnsi="Verdana"/>
          <w:sz w:val="20"/>
          <w:szCs w:val="20"/>
        </w:rPr>
      </w:pPr>
      <w:r w:rsidRPr="0047501F">
        <w:rPr>
          <w:rFonts w:ascii="Verdana" w:hAnsi="Verdana"/>
          <w:sz w:val="20"/>
          <w:szCs w:val="20"/>
        </w:rPr>
        <w:t xml:space="preserve">dla wymienianych materiałów </w:t>
      </w:r>
      <w:r>
        <w:rPr>
          <w:rFonts w:ascii="Verdana" w:hAnsi="Verdana"/>
          <w:sz w:val="20"/>
          <w:szCs w:val="20"/>
        </w:rPr>
        <w:t xml:space="preserve">- </w:t>
      </w:r>
      <w:r w:rsidRPr="0047501F">
        <w:rPr>
          <w:rFonts w:ascii="Verdana" w:hAnsi="Verdana"/>
          <w:sz w:val="20"/>
          <w:szCs w:val="20"/>
        </w:rPr>
        <w:t>z dniem ich wymiany.</w:t>
      </w:r>
    </w:p>
    <w:p w14:paraId="6969549A" w14:textId="77777777" w:rsidR="00D27304" w:rsidRDefault="00D27304" w:rsidP="00D27304">
      <w:pPr>
        <w:pStyle w:val="Akapitzlist"/>
        <w:numPr>
          <w:ilvl w:val="1"/>
          <w:numId w:val="25"/>
        </w:numPr>
        <w:spacing w:after="60" w:line="22" w:lineRule="atLeast"/>
        <w:ind w:left="567" w:hanging="567"/>
        <w:jc w:val="both"/>
        <w:rPr>
          <w:rFonts w:ascii="Verdana" w:hAnsi="Verdana"/>
          <w:sz w:val="20"/>
          <w:szCs w:val="20"/>
        </w:rPr>
      </w:pPr>
      <w:r w:rsidRPr="00E00433">
        <w:rPr>
          <w:rFonts w:ascii="Verdana" w:hAnsi="Verdana"/>
          <w:sz w:val="20"/>
          <w:szCs w:val="20"/>
        </w:rPr>
        <w:t>Ilekroć w niniejszej Gwarancji jakości jest mowa o wadzie należy przez to rozumieć wadę fizyczną, o której mowa w art. 5561 § 1 k.c.</w:t>
      </w:r>
    </w:p>
    <w:p w14:paraId="08DF97B4" w14:textId="77777777" w:rsidR="00D27304" w:rsidRPr="00D8064B" w:rsidRDefault="00D27304" w:rsidP="00D27304">
      <w:pPr>
        <w:spacing w:after="60" w:line="22" w:lineRule="atLeast"/>
        <w:jc w:val="both"/>
        <w:rPr>
          <w:rFonts w:ascii="Verdana" w:hAnsi="Verdana"/>
          <w:sz w:val="20"/>
          <w:szCs w:val="20"/>
        </w:rPr>
      </w:pPr>
    </w:p>
    <w:p w14:paraId="04CB7C42" w14:textId="77777777" w:rsidR="00D27304" w:rsidRPr="00E00433" w:rsidRDefault="00D27304" w:rsidP="00D27304">
      <w:pPr>
        <w:pStyle w:val="Akapitzlist"/>
        <w:numPr>
          <w:ilvl w:val="0"/>
          <w:numId w:val="25"/>
        </w:numPr>
        <w:spacing w:after="60" w:line="22" w:lineRule="atLeast"/>
        <w:ind w:left="426" w:hanging="426"/>
        <w:jc w:val="both"/>
        <w:rPr>
          <w:rFonts w:ascii="Verdana" w:hAnsi="Verdana"/>
          <w:b/>
          <w:sz w:val="20"/>
          <w:szCs w:val="20"/>
        </w:rPr>
      </w:pPr>
      <w:r w:rsidRPr="00E00433">
        <w:rPr>
          <w:rFonts w:ascii="Verdana" w:hAnsi="Verdana"/>
          <w:b/>
          <w:sz w:val="20"/>
          <w:szCs w:val="20"/>
        </w:rPr>
        <w:lastRenderedPageBreak/>
        <w:t>Obowiązki i uprawnienia Stron</w:t>
      </w:r>
    </w:p>
    <w:p w14:paraId="0D6A955F" w14:textId="77777777" w:rsidR="00D27304" w:rsidRDefault="00D27304" w:rsidP="00D27304">
      <w:pPr>
        <w:pStyle w:val="Akapitzlist"/>
        <w:numPr>
          <w:ilvl w:val="1"/>
          <w:numId w:val="25"/>
        </w:numPr>
        <w:spacing w:after="60" w:line="22" w:lineRule="atLeast"/>
        <w:ind w:left="567" w:hanging="567"/>
        <w:jc w:val="both"/>
        <w:rPr>
          <w:rFonts w:ascii="Verdana" w:hAnsi="Verdana"/>
          <w:sz w:val="20"/>
          <w:szCs w:val="20"/>
        </w:rPr>
      </w:pPr>
      <w:r w:rsidRPr="00E00433">
        <w:rPr>
          <w:rFonts w:ascii="Verdana" w:hAnsi="Verdana"/>
          <w:sz w:val="20"/>
          <w:szCs w:val="20"/>
        </w:rPr>
        <w:t>W przypadku wystąpienia jakiejkolwiek wady w przedmiocie Umowy Zamawiający jest uprawniony do:</w:t>
      </w:r>
    </w:p>
    <w:p w14:paraId="4CF10320" w14:textId="77777777" w:rsidR="00D27304" w:rsidRDefault="00D27304" w:rsidP="00D27304">
      <w:pPr>
        <w:pStyle w:val="Akapitzlist"/>
        <w:numPr>
          <w:ilvl w:val="2"/>
          <w:numId w:val="25"/>
        </w:numPr>
        <w:spacing w:after="60" w:line="22" w:lineRule="atLeast"/>
        <w:ind w:left="1418" w:hanging="851"/>
        <w:jc w:val="both"/>
        <w:rPr>
          <w:rFonts w:ascii="Verdana" w:hAnsi="Verdana"/>
          <w:sz w:val="20"/>
          <w:szCs w:val="20"/>
        </w:rPr>
      </w:pPr>
      <w:r w:rsidRPr="00E00433">
        <w:rPr>
          <w:rFonts w:ascii="Verdana" w:hAnsi="Verdana"/>
          <w:sz w:val="20"/>
          <w:szCs w:val="20"/>
        </w:rPr>
        <w:t>żądania usunięcia wady przedmiotu Umowy, a w przypadku, gdy dana rzecz wchodząca w zakres przedmiotu Umowy była już dwukrotnie naprawiana - do żądania wymiany tej rzeczy na nową, wolną od wad;</w:t>
      </w:r>
    </w:p>
    <w:p w14:paraId="5511C382" w14:textId="77777777" w:rsidR="00D27304" w:rsidRDefault="00D27304" w:rsidP="00D27304">
      <w:pPr>
        <w:pStyle w:val="Akapitzlist"/>
        <w:numPr>
          <w:ilvl w:val="2"/>
          <w:numId w:val="25"/>
        </w:numPr>
        <w:spacing w:after="60" w:line="22" w:lineRule="atLeast"/>
        <w:ind w:left="1418" w:hanging="851"/>
        <w:jc w:val="both"/>
        <w:rPr>
          <w:rFonts w:ascii="Verdana" w:hAnsi="Verdana"/>
          <w:sz w:val="20"/>
          <w:szCs w:val="20"/>
        </w:rPr>
      </w:pPr>
      <w:r w:rsidRPr="00E00433">
        <w:rPr>
          <w:rFonts w:ascii="Verdana" w:hAnsi="Verdana"/>
          <w:sz w:val="20"/>
          <w:szCs w:val="20"/>
        </w:rPr>
        <w:t>wskazania trybu usunięcia wady lub wymiany rzeczy na wolną od wad;</w:t>
      </w:r>
    </w:p>
    <w:p w14:paraId="258626BF" w14:textId="77777777" w:rsidR="00D27304" w:rsidRDefault="00D27304" w:rsidP="00D27304">
      <w:pPr>
        <w:pStyle w:val="Akapitzlist"/>
        <w:numPr>
          <w:ilvl w:val="2"/>
          <w:numId w:val="25"/>
        </w:numPr>
        <w:spacing w:after="60" w:line="22" w:lineRule="atLeast"/>
        <w:ind w:left="1418" w:hanging="851"/>
        <w:jc w:val="both"/>
        <w:rPr>
          <w:rFonts w:ascii="Verdana" w:hAnsi="Verdana"/>
          <w:sz w:val="20"/>
          <w:szCs w:val="20"/>
        </w:rPr>
      </w:pPr>
      <w:r w:rsidRPr="00E00433">
        <w:rPr>
          <w:rFonts w:ascii="Verdana" w:hAnsi="Verdana"/>
          <w:sz w:val="20"/>
          <w:szCs w:val="20"/>
        </w:rPr>
        <w:t>żądania od Gwaranta odszkodowania (obejmującego zarówno poniesione straty, jak i utracone korzyści), jakiej doznał Zamawiający na skutek wystąpienia wad;</w:t>
      </w:r>
    </w:p>
    <w:p w14:paraId="26894308" w14:textId="77777777" w:rsidR="00D27304" w:rsidRDefault="00D27304" w:rsidP="00D27304">
      <w:pPr>
        <w:pStyle w:val="Akapitzlist"/>
        <w:numPr>
          <w:ilvl w:val="2"/>
          <w:numId w:val="25"/>
        </w:numPr>
        <w:spacing w:after="60" w:line="22" w:lineRule="atLeast"/>
        <w:ind w:left="1418" w:hanging="851"/>
        <w:jc w:val="both"/>
        <w:rPr>
          <w:rFonts w:ascii="Verdana" w:hAnsi="Verdana"/>
          <w:sz w:val="20"/>
          <w:szCs w:val="20"/>
        </w:rPr>
      </w:pPr>
      <w:r w:rsidRPr="00E00433">
        <w:rPr>
          <w:rFonts w:ascii="Verdana" w:hAnsi="Verdana"/>
          <w:sz w:val="20"/>
          <w:szCs w:val="20"/>
        </w:rPr>
        <w:t>żądania od Gwaranta kary umownej za nieterminowe przystąpienie do usuwania wad lub wymiany rzeczy na wolną od wad w wysokości 0,5% wynagrodzenia netto, o którym mowa w §</w:t>
      </w:r>
      <w:r>
        <w:rPr>
          <w:rFonts w:ascii="Verdana" w:hAnsi="Verdana"/>
          <w:sz w:val="20"/>
          <w:szCs w:val="20"/>
        </w:rPr>
        <w:t xml:space="preserve"> </w:t>
      </w:r>
      <w:r w:rsidRPr="00E00433">
        <w:rPr>
          <w:rFonts w:ascii="Verdana" w:hAnsi="Verdana"/>
          <w:sz w:val="20"/>
          <w:szCs w:val="20"/>
        </w:rPr>
        <w:t>4 ust. 1 Umowy za każdy dzień zwłoki;</w:t>
      </w:r>
    </w:p>
    <w:p w14:paraId="7ADD54FB" w14:textId="77777777" w:rsidR="00D27304" w:rsidRDefault="00D27304" w:rsidP="00D27304">
      <w:pPr>
        <w:pStyle w:val="Akapitzlist"/>
        <w:numPr>
          <w:ilvl w:val="2"/>
          <w:numId w:val="25"/>
        </w:numPr>
        <w:spacing w:after="60" w:line="22" w:lineRule="atLeast"/>
        <w:ind w:left="1418" w:hanging="851"/>
        <w:jc w:val="both"/>
        <w:rPr>
          <w:rFonts w:ascii="Verdana" w:hAnsi="Verdana"/>
          <w:sz w:val="20"/>
          <w:szCs w:val="20"/>
        </w:rPr>
      </w:pPr>
      <w:r w:rsidRPr="00E00433">
        <w:rPr>
          <w:rFonts w:ascii="Verdana" w:hAnsi="Verdana"/>
          <w:sz w:val="20"/>
          <w:szCs w:val="20"/>
        </w:rPr>
        <w:t>żądania od Gwaranta kary umownej za nieterminowe usunięcie wad lub wymianę rzeczy na wolną od wad w wysokości 0,5% wynagrodzenia netto, o którym mowa w §</w:t>
      </w:r>
      <w:r>
        <w:rPr>
          <w:rFonts w:ascii="Verdana" w:hAnsi="Verdana"/>
          <w:sz w:val="20"/>
          <w:szCs w:val="20"/>
        </w:rPr>
        <w:t xml:space="preserve"> </w:t>
      </w:r>
      <w:r w:rsidRPr="00E00433">
        <w:rPr>
          <w:rFonts w:ascii="Verdana" w:hAnsi="Verdana"/>
          <w:sz w:val="20"/>
          <w:szCs w:val="20"/>
        </w:rPr>
        <w:t>4 ust. 1 Umowy za każdy dzień zwłoki;</w:t>
      </w:r>
    </w:p>
    <w:p w14:paraId="1812218A" w14:textId="77777777" w:rsidR="00D27304" w:rsidRDefault="00D27304" w:rsidP="00D27304">
      <w:pPr>
        <w:pStyle w:val="Akapitzlist"/>
        <w:numPr>
          <w:ilvl w:val="2"/>
          <w:numId w:val="25"/>
        </w:numPr>
        <w:spacing w:after="60" w:line="22" w:lineRule="atLeast"/>
        <w:ind w:left="1418" w:hanging="851"/>
        <w:jc w:val="both"/>
        <w:rPr>
          <w:rFonts w:ascii="Verdana" w:hAnsi="Verdana"/>
          <w:sz w:val="20"/>
          <w:szCs w:val="20"/>
        </w:rPr>
      </w:pPr>
      <w:r w:rsidRPr="00E00433">
        <w:rPr>
          <w:rFonts w:ascii="Verdana" w:hAnsi="Verdana"/>
          <w:sz w:val="20"/>
          <w:szCs w:val="20"/>
        </w:rPr>
        <w:t>żądania od Gwaranta odszkodowania za nieterminowe usunięcia wad lub wymianę rzeczy na wolne od wad w wysokości przewyższającej kwotę kary umownej, o której mowa w</w:t>
      </w:r>
      <w:r>
        <w:rPr>
          <w:rFonts w:ascii="Verdana" w:hAnsi="Verdana"/>
          <w:sz w:val="20"/>
          <w:szCs w:val="20"/>
        </w:rPr>
        <w:t xml:space="preserve"> pkt 2.1.4</w:t>
      </w:r>
      <w:r w:rsidRPr="00E00433">
        <w:rPr>
          <w:rFonts w:ascii="Verdana" w:hAnsi="Verdana"/>
          <w:sz w:val="20"/>
          <w:szCs w:val="20"/>
        </w:rPr>
        <w:t>.</w:t>
      </w:r>
    </w:p>
    <w:p w14:paraId="0A9D6475" w14:textId="77777777" w:rsidR="00D27304" w:rsidRDefault="00D27304" w:rsidP="00D27304">
      <w:pPr>
        <w:pStyle w:val="Akapitzlist"/>
        <w:numPr>
          <w:ilvl w:val="1"/>
          <w:numId w:val="25"/>
        </w:numPr>
        <w:spacing w:after="60" w:line="22" w:lineRule="atLeast"/>
        <w:ind w:left="567" w:hanging="567"/>
        <w:jc w:val="both"/>
        <w:rPr>
          <w:rFonts w:ascii="Verdana" w:hAnsi="Verdana"/>
          <w:sz w:val="20"/>
          <w:szCs w:val="20"/>
        </w:rPr>
      </w:pPr>
      <w:r w:rsidRPr="00E00433">
        <w:rPr>
          <w:rFonts w:ascii="Verdana" w:hAnsi="Verdana"/>
          <w:sz w:val="20"/>
          <w:szCs w:val="20"/>
        </w:rPr>
        <w:t>W przypadku wystąpienia jakiejkolwiek wady w przedmiocie Umowy Gwarant jest zobowiązany do:</w:t>
      </w:r>
    </w:p>
    <w:p w14:paraId="53238E41" w14:textId="77777777" w:rsidR="00D27304" w:rsidRDefault="00D27304" w:rsidP="00D27304">
      <w:pPr>
        <w:pStyle w:val="Akapitzlist"/>
        <w:numPr>
          <w:ilvl w:val="2"/>
          <w:numId w:val="25"/>
        </w:numPr>
        <w:spacing w:after="60" w:line="22" w:lineRule="atLeast"/>
        <w:ind w:left="1418" w:hanging="851"/>
        <w:jc w:val="both"/>
        <w:rPr>
          <w:rFonts w:ascii="Verdana" w:hAnsi="Verdana"/>
          <w:sz w:val="20"/>
          <w:szCs w:val="20"/>
        </w:rPr>
      </w:pPr>
      <w:r w:rsidRPr="00E00433">
        <w:rPr>
          <w:rFonts w:ascii="Verdana" w:hAnsi="Verdana"/>
          <w:sz w:val="20"/>
          <w:szCs w:val="20"/>
        </w:rPr>
        <w:t>terminowego spełnienia żądania Zamawiającego dotyczącego usunięcia wady, przy czym usunięcie wady może nastąpić również poprzez wymianę rzeczy wchodzącej w zakres przedmiotu Umowy na wolną od wad;</w:t>
      </w:r>
    </w:p>
    <w:p w14:paraId="161544D5" w14:textId="77777777" w:rsidR="00D27304" w:rsidRDefault="00D27304" w:rsidP="00D27304">
      <w:pPr>
        <w:pStyle w:val="Akapitzlist"/>
        <w:numPr>
          <w:ilvl w:val="2"/>
          <w:numId w:val="25"/>
        </w:numPr>
        <w:spacing w:after="60" w:line="22" w:lineRule="atLeast"/>
        <w:ind w:left="1418" w:hanging="851"/>
        <w:jc w:val="both"/>
        <w:rPr>
          <w:rFonts w:ascii="Verdana" w:hAnsi="Verdana"/>
          <w:sz w:val="20"/>
          <w:szCs w:val="20"/>
        </w:rPr>
      </w:pPr>
      <w:r w:rsidRPr="00E00433">
        <w:rPr>
          <w:rFonts w:ascii="Verdana" w:hAnsi="Verdana"/>
          <w:sz w:val="20"/>
          <w:szCs w:val="20"/>
        </w:rPr>
        <w:t>terminowego spełnienia żądania Zamawiającego dotyczącego wymiany rzeczy na wolną od wad;</w:t>
      </w:r>
    </w:p>
    <w:p w14:paraId="48FE6476" w14:textId="77777777" w:rsidR="00D27304" w:rsidRDefault="00D27304" w:rsidP="00D27304">
      <w:pPr>
        <w:pStyle w:val="Akapitzlist"/>
        <w:numPr>
          <w:ilvl w:val="2"/>
          <w:numId w:val="25"/>
        </w:numPr>
        <w:spacing w:after="60" w:line="22" w:lineRule="atLeast"/>
        <w:ind w:left="1418" w:hanging="851"/>
        <w:jc w:val="both"/>
        <w:rPr>
          <w:rFonts w:ascii="Verdana" w:hAnsi="Verdana"/>
          <w:sz w:val="20"/>
          <w:szCs w:val="20"/>
        </w:rPr>
      </w:pPr>
      <w:r w:rsidRPr="00E00433">
        <w:rPr>
          <w:rFonts w:ascii="Verdana" w:hAnsi="Verdana"/>
          <w:sz w:val="20"/>
          <w:szCs w:val="20"/>
        </w:rPr>
        <w:t>zapłaty odszkodowan</w:t>
      </w:r>
      <w:r>
        <w:rPr>
          <w:rFonts w:ascii="Verdana" w:hAnsi="Verdana"/>
          <w:sz w:val="20"/>
          <w:szCs w:val="20"/>
        </w:rPr>
        <w:t>ia, o którym mowa w punkcie 2.1</w:t>
      </w:r>
      <w:r w:rsidRPr="00E00433">
        <w:rPr>
          <w:rFonts w:ascii="Verdana" w:hAnsi="Verdana"/>
          <w:sz w:val="20"/>
          <w:szCs w:val="20"/>
        </w:rPr>
        <w:t>.</w:t>
      </w:r>
      <w:r>
        <w:rPr>
          <w:rFonts w:ascii="Verdana" w:hAnsi="Verdana"/>
          <w:sz w:val="20"/>
          <w:szCs w:val="20"/>
        </w:rPr>
        <w:t>3</w:t>
      </w:r>
      <w:r w:rsidRPr="00E00433">
        <w:rPr>
          <w:rFonts w:ascii="Verdana" w:hAnsi="Verdana"/>
          <w:sz w:val="20"/>
          <w:szCs w:val="20"/>
        </w:rPr>
        <w:t>;</w:t>
      </w:r>
    </w:p>
    <w:p w14:paraId="6260EED6" w14:textId="77777777" w:rsidR="00D27304" w:rsidRDefault="00D27304" w:rsidP="00D27304">
      <w:pPr>
        <w:pStyle w:val="Akapitzlist"/>
        <w:numPr>
          <w:ilvl w:val="2"/>
          <w:numId w:val="25"/>
        </w:numPr>
        <w:spacing w:after="60" w:line="22" w:lineRule="atLeast"/>
        <w:ind w:left="1418" w:hanging="851"/>
        <w:jc w:val="both"/>
        <w:rPr>
          <w:rFonts w:ascii="Verdana" w:hAnsi="Verdana"/>
          <w:sz w:val="20"/>
          <w:szCs w:val="20"/>
        </w:rPr>
      </w:pPr>
      <w:r w:rsidRPr="00E00433">
        <w:rPr>
          <w:rFonts w:ascii="Verdana" w:hAnsi="Verdana"/>
          <w:sz w:val="20"/>
          <w:szCs w:val="20"/>
        </w:rPr>
        <w:t>zapłaty kary umown</w:t>
      </w:r>
      <w:r>
        <w:rPr>
          <w:rFonts w:ascii="Verdana" w:hAnsi="Verdana"/>
          <w:sz w:val="20"/>
          <w:szCs w:val="20"/>
        </w:rPr>
        <w:t>ej, o której mowa w punkcie 2.1</w:t>
      </w:r>
      <w:r w:rsidRPr="00E00433">
        <w:rPr>
          <w:rFonts w:ascii="Verdana" w:hAnsi="Verdana"/>
          <w:sz w:val="20"/>
          <w:szCs w:val="20"/>
        </w:rPr>
        <w:t>.</w:t>
      </w:r>
      <w:r>
        <w:rPr>
          <w:rFonts w:ascii="Verdana" w:hAnsi="Verdana"/>
          <w:sz w:val="20"/>
          <w:szCs w:val="20"/>
        </w:rPr>
        <w:t>4</w:t>
      </w:r>
      <w:r w:rsidRPr="00E00433">
        <w:rPr>
          <w:rFonts w:ascii="Verdana" w:hAnsi="Verdana"/>
          <w:sz w:val="20"/>
          <w:szCs w:val="20"/>
        </w:rPr>
        <w:t>;</w:t>
      </w:r>
    </w:p>
    <w:p w14:paraId="3BB77E21" w14:textId="77777777" w:rsidR="00D27304" w:rsidRDefault="00D27304" w:rsidP="00D27304">
      <w:pPr>
        <w:pStyle w:val="Akapitzlist"/>
        <w:numPr>
          <w:ilvl w:val="2"/>
          <w:numId w:val="25"/>
        </w:numPr>
        <w:spacing w:after="60" w:line="22" w:lineRule="atLeast"/>
        <w:ind w:left="1418" w:hanging="851"/>
        <w:jc w:val="both"/>
        <w:rPr>
          <w:rFonts w:ascii="Verdana" w:hAnsi="Verdana"/>
          <w:sz w:val="20"/>
          <w:szCs w:val="20"/>
        </w:rPr>
      </w:pPr>
      <w:r w:rsidRPr="00E00433">
        <w:rPr>
          <w:rFonts w:ascii="Verdana" w:hAnsi="Verdana"/>
          <w:sz w:val="20"/>
          <w:szCs w:val="20"/>
        </w:rPr>
        <w:t>zapłaty kary umownej, o któr</w:t>
      </w:r>
      <w:r>
        <w:rPr>
          <w:rFonts w:ascii="Verdana" w:hAnsi="Verdana"/>
          <w:sz w:val="20"/>
          <w:szCs w:val="20"/>
        </w:rPr>
        <w:t>ej mowa w punkcie 2.1</w:t>
      </w:r>
      <w:r w:rsidRPr="00E00433">
        <w:rPr>
          <w:rFonts w:ascii="Verdana" w:hAnsi="Verdana"/>
          <w:sz w:val="20"/>
          <w:szCs w:val="20"/>
        </w:rPr>
        <w:t>.</w:t>
      </w:r>
      <w:r>
        <w:rPr>
          <w:rFonts w:ascii="Verdana" w:hAnsi="Verdana"/>
          <w:sz w:val="20"/>
          <w:szCs w:val="20"/>
        </w:rPr>
        <w:t>5</w:t>
      </w:r>
      <w:r w:rsidRPr="00E00433">
        <w:rPr>
          <w:rFonts w:ascii="Verdana" w:hAnsi="Verdana"/>
          <w:sz w:val="20"/>
          <w:szCs w:val="20"/>
        </w:rPr>
        <w:t>;</w:t>
      </w:r>
    </w:p>
    <w:p w14:paraId="096E9188" w14:textId="77777777" w:rsidR="00D27304" w:rsidRDefault="00D27304" w:rsidP="00D27304">
      <w:pPr>
        <w:pStyle w:val="Akapitzlist"/>
        <w:numPr>
          <w:ilvl w:val="2"/>
          <w:numId w:val="25"/>
        </w:numPr>
        <w:spacing w:after="60" w:line="22" w:lineRule="atLeast"/>
        <w:ind w:left="1418" w:hanging="851"/>
        <w:jc w:val="both"/>
        <w:rPr>
          <w:rFonts w:ascii="Verdana" w:hAnsi="Verdana"/>
          <w:sz w:val="20"/>
          <w:szCs w:val="20"/>
        </w:rPr>
      </w:pPr>
      <w:r w:rsidRPr="00E00433">
        <w:rPr>
          <w:rFonts w:ascii="Verdana" w:hAnsi="Verdana"/>
          <w:sz w:val="20"/>
          <w:szCs w:val="20"/>
        </w:rPr>
        <w:t>zapłaty odszko</w:t>
      </w:r>
      <w:r>
        <w:rPr>
          <w:rFonts w:ascii="Verdana" w:hAnsi="Verdana"/>
          <w:sz w:val="20"/>
          <w:szCs w:val="20"/>
        </w:rPr>
        <w:t>dowania, o którym w punkcie 2.1</w:t>
      </w:r>
      <w:r w:rsidRPr="00E00433">
        <w:rPr>
          <w:rFonts w:ascii="Verdana" w:hAnsi="Verdana"/>
          <w:sz w:val="20"/>
          <w:szCs w:val="20"/>
        </w:rPr>
        <w:t>.</w:t>
      </w:r>
      <w:r>
        <w:rPr>
          <w:rFonts w:ascii="Verdana" w:hAnsi="Verdana"/>
          <w:sz w:val="20"/>
          <w:szCs w:val="20"/>
        </w:rPr>
        <w:t>6</w:t>
      </w:r>
      <w:r w:rsidRPr="00E00433">
        <w:rPr>
          <w:rFonts w:ascii="Verdana" w:hAnsi="Verdana"/>
          <w:sz w:val="20"/>
          <w:szCs w:val="20"/>
        </w:rPr>
        <w:t>.</w:t>
      </w:r>
    </w:p>
    <w:p w14:paraId="71D1C434" w14:textId="77777777" w:rsidR="00D27304" w:rsidRPr="00D8064B" w:rsidRDefault="00D27304" w:rsidP="00D27304">
      <w:pPr>
        <w:spacing w:after="60" w:line="22" w:lineRule="atLeast"/>
        <w:ind w:left="567"/>
        <w:jc w:val="both"/>
        <w:rPr>
          <w:rFonts w:ascii="Verdana" w:hAnsi="Verdana"/>
          <w:sz w:val="20"/>
          <w:szCs w:val="20"/>
        </w:rPr>
      </w:pPr>
      <w:r w:rsidRPr="00D8064B">
        <w:rPr>
          <w:rFonts w:ascii="Verdana" w:hAnsi="Verdana"/>
          <w:sz w:val="20"/>
          <w:szCs w:val="20"/>
        </w:rPr>
        <w:t>Jeżeli kary umowne nie pokryją szkody w całości, Zamawiający będzie uprawniony do dochodzenia odszkodowania w pełnej wysokości, na warunkach ogólnych.</w:t>
      </w:r>
    </w:p>
    <w:p w14:paraId="1760E8C4" w14:textId="77777777" w:rsidR="00D27304" w:rsidRDefault="00D27304" w:rsidP="00D27304">
      <w:pPr>
        <w:pStyle w:val="Akapitzlist"/>
        <w:numPr>
          <w:ilvl w:val="1"/>
          <w:numId w:val="25"/>
        </w:numPr>
        <w:spacing w:after="60" w:line="22" w:lineRule="atLeast"/>
        <w:ind w:left="567" w:hanging="567"/>
        <w:jc w:val="both"/>
        <w:rPr>
          <w:rFonts w:ascii="Verdana" w:hAnsi="Verdana"/>
          <w:sz w:val="20"/>
          <w:szCs w:val="20"/>
        </w:rPr>
      </w:pPr>
      <w:r w:rsidRPr="00E00433">
        <w:rPr>
          <w:rFonts w:ascii="Verdana" w:hAnsi="Verdana"/>
          <w:sz w:val="20"/>
          <w:szCs w:val="20"/>
        </w:rPr>
        <w:t>Ilekroć w postanowieniach jest mowa o „usunięciu wady" należy przez to rozumieć również wymianę rzeczy wchodzącej w zakres przedmiotu Umowy na wolną od wad.</w:t>
      </w:r>
    </w:p>
    <w:p w14:paraId="7BCE7400" w14:textId="77777777" w:rsidR="00D27304" w:rsidRPr="00D8064B" w:rsidRDefault="00D27304" w:rsidP="00D27304">
      <w:pPr>
        <w:spacing w:after="60" w:line="22" w:lineRule="atLeast"/>
        <w:jc w:val="both"/>
        <w:rPr>
          <w:rFonts w:ascii="Verdana" w:hAnsi="Verdana"/>
          <w:sz w:val="20"/>
          <w:szCs w:val="20"/>
        </w:rPr>
      </w:pPr>
    </w:p>
    <w:p w14:paraId="3A452B2C" w14:textId="77777777" w:rsidR="00D27304" w:rsidRDefault="00D27304" w:rsidP="00D27304">
      <w:pPr>
        <w:pStyle w:val="Akapitzlist"/>
        <w:numPr>
          <w:ilvl w:val="0"/>
          <w:numId w:val="25"/>
        </w:numPr>
        <w:spacing w:after="60" w:line="22" w:lineRule="atLeast"/>
        <w:ind w:left="426" w:hanging="426"/>
        <w:jc w:val="both"/>
        <w:rPr>
          <w:rFonts w:ascii="Verdana" w:hAnsi="Verdana"/>
          <w:b/>
          <w:sz w:val="20"/>
          <w:szCs w:val="20"/>
        </w:rPr>
      </w:pPr>
      <w:r w:rsidRPr="00E00433">
        <w:rPr>
          <w:rFonts w:ascii="Verdana" w:hAnsi="Verdana"/>
          <w:b/>
          <w:sz w:val="20"/>
          <w:szCs w:val="20"/>
        </w:rPr>
        <w:t>Tryby usuwania wad</w:t>
      </w:r>
    </w:p>
    <w:p w14:paraId="0A96048A" w14:textId="77777777" w:rsidR="00D27304" w:rsidRDefault="00D27304" w:rsidP="00D27304">
      <w:pPr>
        <w:pStyle w:val="Akapitzlist"/>
        <w:numPr>
          <w:ilvl w:val="1"/>
          <w:numId w:val="25"/>
        </w:numPr>
        <w:spacing w:after="60" w:line="22" w:lineRule="atLeast"/>
        <w:ind w:left="567" w:hanging="567"/>
        <w:jc w:val="both"/>
        <w:rPr>
          <w:rFonts w:ascii="Verdana" w:hAnsi="Verdana"/>
          <w:sz w:val="20"/>
          <w:szCs w:val="20"/>
        </w:rPr>
      </w:pPr>
      <w:r w:rsidRPr="00934F0F">
        <w:rPr>
          <w:rFonts w:ascii="Verdana" w:hAnsi="Verdana"/>
          <w:sz w:val="20"/>
          <w:szCs w:val="20"/>
        </w:rPr>
        <w:t>Zakłada się następującą klasyfikację wad:</w:t>
      </w:r>
    </w:p>
    <w:p w14:paraId="3838D589" w14:textId="77777777" w:rsidR="00D27304" w:rsidRDefault="00D27304" w:rsidP="00D27304">
      <w:pPr>
        <w:pStyle w:val="Akapitzlist"/>
        <w:numPr>
          <w:ilvl w:val="2"/>
          <w:numId w:val="25"/>
        </w:numPr>
        <w:spacing w:after="60" w:line="22" w:lineRule="atLeast"/>
        <w:ind w:left="1276" w:hanging="709"/>
        <w:jc w:val="both"/>
        <w:rPr>
          <w:rFonts w:ascii="Verdana" w:hAnsi="Verdana"/>
          <w:sz w:val="20"/>
          <w:szCs w:val="20"/>
        </w:rPr>
      </w:pPr>
      <w:r w:rsidRPr="00934F0F">
        <w:rPr>
          <w:rFonts w:ascii="Verdana" w:hAnsi="Verdana"/>
          <w:sz w:val="20"/>
          <w:szCs w:val="20"/>
        </w:rPr>
        <w:t>poważne wady - powodujące (bezpośrednio lub pośrednio) brak możliwości eksploatacji lub powodujące (bezpośrednio lub pośrednio) ograniczenie możliwości eksploatacji,</w:t>
      </w:r>
    </w:p>
    <w:p w14:paraId="7764B378" w14:textId="77777777" w:rsidR="00D27304" w:rsidRDefault="00D27304" w:rsidP="00D27304">
      <w:pPr>
        <w:pStyle w:val="Akapitzlist"/>
        <w:numPr>
          <w:ilvl w:val="2"/>
          <w:numId w:val="25"/>
        </w:numPr>
        <w:spacing w:after="60" w:line="22" w:lineRule="atLeast"/>
        <w:ind w:left="1276" w:hanging="709"/>
        <w:jc w:val="both"/>
        <w:rPr>
          <w:rFonts w:ascii="Verdana" w:hAnsi="Verdana"/>
          <w:sz w:val="20"/>
          <w:szCs w:val="20"/>
        </w:rPr>
      </w:pPr>
      <w:r w:rsidRPr="00934F0F">
        <w:rPr>
          <w:rFonts w:ascii="Verdana" w:hAnsi="Verdana"/>
          <w:sz w:val="20"/>
          <w:szCs w:val="20"/>
        </w:rPr>
        <w:t>pozostałe wady - niewpływające (bezpośrednio lub pośrednio) na eksploatację.</w:t>
      </w:r>
    </w:p>
    <w:p w14:paraId="6D460677" w14:textId="77777777" w:rsidR="00D27304" w:rsidRDefault="00D27304" w:rsidP="00D27304">
      <w:pPr>
        <w:pStyle w:val="Akapitzlist"/>
        <w:numPr>
          <w:ilvl w:val="1"/>
          <w:numId w:val="25"/>
        </w:numPr>
        <w:spacing w:after="60" w:line="22" w:lineRule="atLeast"/>
        <w:ind w:left="567" w:hanging="567"/>
        <w:jc w:val="both"/>
        <w:rPr>
          <w:rFonts w:ascii="Verdana" w:hAnsi="Verdana"/>
          <w:sz w:val="20"/>
          <w:szCs w:val="20"/>
        </w:rPr>
      </w:pPr>
      <w:r w:rsidRPr="00934F0F">
        <w:rPr>
          <w:rFonts w:ascii="Verdana" w:hAnsi="Verdana"/>
          <w:sz w:val="20"/>
          <w:szCs w:val="20"/>
        </w:rPr>
        <w:t>Gwarant obowiązany jest podjąć działania zmierzające do usuwania ujawnionej wady wg niżej przedstawionych wymagań technicznych oraz czasowych:</w:t>
      </w:r>
    </w:p>
    <w:p w14:paraId="3272F772" w14:textId="77777777" w:rsidR="00D27304" w:rsidRDefault="00D27304" w:rsidP="00D27304">
      <w:pPr>
        <w:pStyle w:val="Akapitzlist"/>
        <w:spacing w:after="60" w:line="22" w:lineRule="atLeast"/>
        <w:ind w:left="567"/>
        <w:jc w:val="both"/>
        <w:rPr>
          <w:rFonts w:ascii="Verdana" w:hAnsi="Verdana"/>
          <w:sz w:val="20"/>
          <w:szCs w:val="20"/>
        </w:rPr>
      </w:pPr>
    </w:p>
    <w:tbl>
      <w:tblPr>
        <w:tblStyle w:val="Tabela-Siatka"/>
        <w:tblW w:w="0" w:type="auto"/>
        <w:tblInd w:w="567"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434"/>
        <w:gridCol w:w="2866"/>
        <w:gridCol w:w="2355"/>
        <w:gridCol w:w="886"/>
        <w:gridCol w:w="1932"/>
      </w:tblGrid>
      <w:tr w:rsidR="00D27304" w14:paraId="301180E3" w14:textId="77777777" w:rsidTr="005369A1">
        <w:tc>
          <w:tcPr>
            <w:tcW w:w="434" w:type="dxa"/>
          </w:tcPr>
          <w:p w14:paraId="7F8B9FC2" w14:textId="77777777" w:rsidR="00D27304" w:rsidRDefault="00D27304" w:rsidP="005369A1">
            <w:pPr>
              <w:pStyle w:val="Akapitzlist"/>
              <w:spacing w:line="240" w:lineRule="auto"/>
              <w:ind w:left="0"/>
              <w:jc w:val="both"/>
              <w:rPr>
                <w:rFonts w:ascii="Verdana" w:hAnsi="Verdana"/>
                <w:sz w:val="20"/>
                <w:szCs w:val="20"/>
              </w:rPr>
            </w:pPr>
          </w:p>
        </w:tc>
        <w:tc>
          <w:tcPr>
            <w:tcW w:w="2866" w:type="dxa"/>
          </w:tcPr>
          <w:p w14:paraId="2A7CE364" w14:textId="77777777" w:rsidR="00D27304" w:rsidRPr="00F818B7" w:rsidRDefault="00D27304" w:rsidP="005369A1">
            <w:pPr>
              <w:pStyle w:val="Akapitzlist"/>
              <w:spacing w:line="240" w:lineRule="auto"/>
              <w:ind w:left="0"/>
              <w:jc w:val="center"/>
              <w:rPr>
                <w:rFonts w:ascii="Verdana" w:hAnsi="Verdana"/>
                <w:b/>
                <w:sz w:val="20"/>
                <w:szCs w:val="20"/>
              </w:rPr>
            </w:pPr>
            <w:r>
              <w:rPr>
                <w:rFonts w:ascii="Verdana" w:hAnsi="Verdana"/>
                <w:b/>
                <w:sz w:val="20"/>
                <w:szCs w:val="20"/>
              </w:rPr>
              <w:t>Rodzaj (klasyfikacja) wad lub usterek</w:t>
            </w:r>
          </w:p>
        </w:tc>
        <w:tc>
          <w:tcPr>
            <w:tcW w:w="3241" w:type="dxa"/>
            <w:gridSpan w:val="2"/>
          </w:tcPr>
          <w:p w14:paraId="142C4E5E" w14:textId="77777777" w:rsidR="00D27304" w:rsidRPr="00F818B7" w:rsidRDefault="00D27304" w:rsidP="005369A1">
            <w:pPr>
              <w:pStyle w:val="Akapitzlist"/>
              <w:spacing w:line="240" w:lineRule="auto"/>
              <w:ind w:left="0"/>
              <w:jc w:val="center"/>
              <w:rPr>
                <w:rFonts w:ascii="Verdana" w:hAnsi="Verdana"/>
                <w:b/>
                <w:sz w:val="20"/>
                <w:szCs w:val="20"/>
              </w:rPr>
            </w:pPr>
            <w:r>
              <w:rPr>
                <w:rFonts w:ascii="Verdana" w:hAnsi="Verdana"/>
                <w:b/>
                <w:sz w:val="20"/>
                <w:szCs w:val="20"/>
              </w:rPr>
              <w:t>Wymagany czas reakcji</w:t>
            </w:r>
          </w:p>
        </w:tc>
        <w:tc>
          <w:tcPr>
            <w:tcW w:w="1932" w:type="dxa"/>
          </w:tcPr>
          <w:p w14:paraId="02C73A3A" w14:textId="77777777" w:rsidR="00D27304" w:rsidRPr="00F818B7" w:rsidRDefault="00D27304" w:rsidP="005369A1">
            <w:pPr>
              <w:pStyle w:val="Akapitzlist"/>
              <w:spacing w:line="240" w:lineRule="auto"/>
              <w:ind w:left="0"/>
              <w:jc w:val="center"/>
              <w:rPr>
                <w:rFonts w:ascii="Verdana" w:hAnsi="Verdana"/>
                <w:b/>
                <w:sz w:val="20"/>
                <w:szCs w:val="20"/>
              </w:rPr>
            </w:pPr>
            <w:r>
              <w:rPr>
                <w:rFonts w:ascii="Verdana" w:hAnsi="Verdana"/>
                <w:b/>
                <w:sz w:val="20"/>
                <w:szCs w:val="20"/>
              </w:rPr>
              <w:t>Powiadomienie</w:t>
            </w:r>
          </w:p>
        </w:tc>
      </w:tr>
      <w:tr w:rsidR="00D27304" w14:paraId="00A73798" w14:textId="77777777" w:rsidTr="005369A1">
        <w:tc>
          <w:tcPr>
            <w:tcW w:w="434" w:type="dxa"/>
            <w:vMerge w:val="restart"/>
          </w:tcPr>
          <w:p w14:paraId="2A8A58B0" w14:textId="77777777" w:rsidR="00D27304" w:rsidRDefault="00D27304" w:rsidP="005369A1">
            <w:pPr>
              <w:pStyle w:val="Akapitzlist"/>
              <w:spacing w:line="240" w:lineRule="auto"/>
              <w:ind w:left="0"/>
              <w:jc w:val="both"/>
              <w:rPr>
                <w:rFonts w:ascii="Verdana" w:hAnsi="Verdana"/>
                <w:sz w:val="20"/>
                <w:szCs w:val="20"/>
              </w:rPr>
            </w:pPr>
            <w:r>
              <w:rPr>
                <w:rFonts w:ascii="Verdana" w:hAnsi="Verdana"/>
                <w:sz w:val="20"/>
                <w:szCs w:val="20"/>
              </w:rPr>
              <w:t>A.</w:t>
            </w:r>
          </w:p>
        </w:tc>
        <w:tc>
          <w:tcPr>
            <w:tcW w:w="2866" w:type="dxa"/>
            <w:vMerge w:val="restart"/>
          </w:tcPr>
          <w:p w14:paraId="187928B7" w14:textId="77777777" w:rsidR="00D27304" w:rsidRDefault="00D27304" w:rsidP="005369A1">
            <w:pPr>
              <w:pStyle w:val="Akapitzlist"/>
              <w:spacing w:line="240" w:lineRule="auto"/>
              <w:ind w:left="0"/>
              <w:rPr>
                <w:rFonts w:ascii="Verdana" w:hAnsi="Verdana"/>
                <w:sz w:val="20"/>
                <w:szCs w:val="20"/>
              </w:rPr>
            </w:pPr>
            <w:r>
              <w:rPr>
                <w:rFonts w:ascii="Verdana" w:hAnsi="Verdana"/>
                <w:sz w:val="20"/>
                <w:szCs w:val="20"/>
              </w:rPr>
              <w:t xml:space="preserve">Poważne wady, powodujące (bezpośrednio lub </w:t>
            </w:r>
            <w:r>
              <w:rPr>
                <w:rFonts w:ascii="Verdana" w:hAnsi="Verdana"/>
                <w:sz w:val="20"/>
                <w:szCs w:val="20"/>
              </w:rPr>
              <w:lastRenderedPageBreak/>
              <w:t>pośrednio) brak możliwości eksploatacji</w:t>
            </w:r>
          </w:p>
        </w:tc>
        <w:tc>
          <w:tcPr>
            <w:tcW w:w="2355" w:type="dxa"/>
          </w:tcPr>
          <w:p w14:paraId="7B1BA09C" w14:textId="77777777" w:rsidR="00D27304" w:rsidRDefault="00D27304" w:rsidP="005369A1">
            <w:pPr>
              <w:pStyle w:val="Akapitzlist"/>
              <w:spacing w:line="240" w:lineRule="auto"/>
              <w:ind w:left="0"/>
              <w:rPr>
                <w:rFonts w:ascii="Verdana" w:hAnsi="Verdana"/>
                <w:sz w:val="20"/>
                <w:szCs w:val="20"/>
              </w:rPr>
            </w:pPr>
            <w:r>
              <w:rPr>
                <w:rFonts w:ascii="Verdana" w:hAnsi="Verdana"/>
                <w:sz w:val="20"/>
                <w:szCs w:val="20"/>
              </w:rPr>
              <w:lastRenderedPageBreak/>
              <w:t>Potwierdzenie przyjęcia* zgłoszenia i określenie sposobu naprawy</w:t>
            </w:r>
          </w:p>
        </w:tc>
        <w:tc>
          <w:tcPr>
            <w:tcW w:w="886" w:type="dxa"/>
          </w:tcPr>
          <w:p w14:paraId="6DED8059" w14:textId="77777777" w:rsidR="00D27304" w:rsidRDefault="00D27304" w:rsidP="005369A1">
            <w:pPr>
              <w:pStyle w:val="Akapitzlist"/>
              <w:spacing w:line="240" w:lineRule="auto"/>
              <w:ind w:left="0"/>
              <w:rPr>
                <w:rFonts w:ascii="Verdana" w:hAnsi="Verdana"/>
                <w:sz w:val="20"/>
                <w:szCs w:val="20"/>
              </w:rPr>
            </w:pPr>
            <w:r>
              <w:rPr>
                <w:rFonts w:ascii="Verdana" w:hAnsi="Verdana"/>
                <w:sz w:val="20"/>
                <w:szCs w:val="20"/>
              </w:rPr>
              <w:t>24h</w:t>
            </w:r>
          </w:p>
        </w:tc>
        <w:tc>
          <w:tcPr>
            <w:tcW w:w="1932" w:type="dxa"/>
            <w:vMerge w:val="restart"/>
          </w:tcPr>
          <w:p w14:paraId="4B61C3F4" w14:textId="77777777" w:rsidR="00D27304" w:rsidRDefault="00D27304" w:rsidP="005369A1">
            <w:pPr>
              <w:pStyle w:val="Akapitzlist"/>
              <w:spacing w:line="240" w:lineRule="auto"/>
              <w:ind w:left="0"/>
              <w:rPr>
                <w:rFonts w:ascii="Verdana" w:hAnsi="Verdana"/>
                <w:sz w:val="20"/>
                <w:szCs w:val="20"/>
              </w:rPr>
            </w:pPr>
            <w:r>
              <w:rPr>
                <w:rFonts w:ascii="Verdana" w:hAnsi="Verdana"/>
                <w:sz w:val="20"/>
                <w:szCs w:val="20"/>
              </w:rPr>
              <w:t>Zamawiający powiadamia wskazaną osobę u Wykonawcy</w:t>
            </w:r>
          </w:p>
        </w:tc>
      </w:tr>
      <w:tr w:rsidR="00D27304" w14:paraId="36AF2B20" w14:textId="77777777" w:rsidTr="005369A1">
        <w:tc>
          <w:tcPr>
            <w:tcW w:w="434" w:type="dxa"/>
            <w:vMerge/>
          </w:tcPr>
          <w:p w14:paraId="2A0C6E6E" w14:textId="77777777" w:rsidR="00D27304" w:rsidRDefault="00D27304" w:rsidP="005369A1">
            <w:pPr>
              <w:pStyle w:val="Akapitzlist"/>
              <w:spacing w:line="240" w:lineRule="auto"/>
              <w:ind w:left="0"/>
              <w:jc w:val="both"/>
              <w:rPr>
                <w:rFonts w:ascii="Verdana" w:hAnsi="Verdana"/>
                <w:sz w:val="20"/>
                <w:szCs w:val="20"/>
              </w:rPr>
            </w:pPr>
          </w:p>
        </w:tc>
        <w:tc>
          <w:tcPr>
            <w:tcW w:w="2866" w:type="dxa"/>
            <w:vMerge/>
          </w:tcPr>
          <w:p w14:paraId="39F52BE2" w14:textId="77777777" w:rsidR="00D27304" w:rsidRDefault="00D27304" w:rsidP="005369A1">
            <w:pPr>
              <w:pStyle w:val="Akapitzlist"/>
              <w:spacing w:line="240" w:lineRule="auto"/>
              <w:ind w:left="0"/>
              <w:rPr>
                <w:rFonts w:ascii="Verdana" w:hAnsi="Verdana"/>
                <w:sz w:val="20"/>
                <w:szCs w:val="20"/>
              </w:rPr>
            </w:pPr>
          </w:p>
        </w:tc>
        <w:tc>
          <w:tcPr>
            <w:tcW w:w="2355" w:type="dxa"/>
          </w:tcPr>
          <w:p w14:paraId="0DA14BBE" w14:textId="77777777" w:rsidR="00D27304" w:rsidRDefault="00D27304" w:rsidP="005369A1">
            <w:pPr>
              <w:pStyle w:val="Akapitzlist"/>
              <w:spacing w:line="240" w:lineRule="auto"/>
              <w:ind w:left="0"/>
              <w:rPr>
                <w:rFonts w:ascii="Verdana" w:hAnsi="Verdana"/>
                <w:sz w:val="20"/>
                <w:szCs w:val="20"/>
              </w:rPr>
            </w:pPr>
            <w:r>
              <w:rPr>
                <w:rFonts w:ascii="Verdana" w:hAnsi="Verdana"/>
                <w:sz w:val="20"/>
                <w:szCs w:val="20"/>
              </w:rPr>
              <w:t>Całkowite usunięcie wady</w:t>
            </w:r>
          </w:p>
        </w:tc>
        <w:tc>
          <w:tcPr>
            <w:tcW w:w="886" w:type="dxa"/>
          </w:tcPr>
          <w:p w14:paraId="7FE37084" w14:textId="77777777" w:rsidR="00D27304" w:rsidRDefault="00D27304" w:rsidP="005369A1">
            <w:pPr>
              <w:pStyle w:val="Akapitzlist"/>
              <w:spacing w:line="240" w:lineRule="auto"/>
              <w:ind w:left="0"/>
              <w:rPr>
                <w:rFonts w:ascii="Verdana" w:hAnsi="Verdana"/>
                <w:sz w:val="20"/>
                <w:szCs w:val="20"/>
              </w:rPr>
            </w:pPr>
            <w:r>
              <w:rPr>
                <w:rFonts w:ascii="Verdana" w:hAnsi="Verdana"/>
                <w:sz w:val="20"/>
                <w:szCs w:val="20"/>
              </w:rPr>
              <w:t>72h</w:t>
            </w:r>
          </w:p>
        </w:tc>
        <w:tc>
          <w:tcPr>
            <w:tcW w:w="1932" w:type="dxa"/>
            <w:vMerge/>
          </w:tcPr>
          <w:p w14:paraId="53607682" w14:textId="77777777" w:rsidR="00D27304" w:rsidRDefault="00D27304" w:rsidP="005369A1">
            <w:pPr>
              <w:pStyle w:val="Akapitzlist"/>
              <w:spacing w:line="240" w:lineRule="auto"/>
              <w:ind w:left="0"/>
              <w:rPr>
                <w:rFonts w:ascii="Verdana" w:hAnsi="Verdana"/>
                <w:sz w:val="20"/>
                <w:szCs w:val="20"/>
              </w:rPr>
            </w:pPr>
          </w:p>
        </w:tc>
      </w:tr>
      <w:tr w:rsidR="00D27304" w14:paraId="7CF694BC" w14:textId="77777777" w:rsidTr="005369A1">
        <w:tc>
          <w:tcPr>
            <w:tcW w:w="434" w:type="dxa"/>
            <w:vMerge w:val="restart"/>
          </w:tcPr>
          <w:p w14:paraId="7916328E" w14:textId="77777777" w:rsidR="00D27304" w:rsidRDefault="00D27304" w:rsidP="005369A1">
            <w:pPr>
              <w:pStyle w:val="Akapitzlist"/>
              <w:spacing w:line="240" w:lineRule="auto"/>
              <w:ind w:left="0"/>
              <w:jc w:val="both"/>
              <w:rPr>
                <w:rFonts w:ascii="Verdana" w:hAnsi="Verdana"/>
                <w:sz w:val="20"/>
                <w:szCs w:val="20"/>
              </w:rPr>
            </w:pPr>
            <w:r>
              <w:rPr>
                <w:rFonts w:ascii="Verdana" w:hAnsi="Verdana"/>
                <w:sz w:val="20"/>
                <w:szCs w:val="20"/>
              </w:rPr>
              <w:t>B.</w:t>
            </w:r>
          </w:p>
        </w:tc>
        <w:tc>
          <w:tcPr>
            <w:tcW w:w="2866" w:type="dxa"/>
            <w:vMerge w:val="restart"/>
          </w:tcPr>
          <w:p w14:paraId="639E59CF" w14:textId="77777777" w:rsidR="00D27304" w:rsidRDefault="00D27304" w:rsidP="005369A1">
            <w:pPr>
              <w:pStyle w:val="Akapitzlist"/>
              <w:spacing w:line="240" w:lineRule="auto"/>
              <w:ind w:left="0"/>
              <w:rPr>
                <w:rFonts w:ascii="Verdana" w:hAnsi="Verdana"/>
                <w:sz w:val="20"/>
                <w:szCs w:val="20"/>
              </w:rPr>
            </w:pPr>
            <w:r>
              <w:rPr>
                <w:rFonts w:ascii="Verdana" w:hAnsi="Verdana"/>
                <w:sz w:val="20"/>
                <w:szCs w:val="20"/>
              </w:rPr>
              <w:t>Poważne wady, powodujące (bezpośrednio lub pośrednio) ograniczenie możliwości eksploatacji</w:t>
            </w:r>
          </w:p>
        </w:tc>
        <w:tc>
          <w:tcPr>
            <w:tcW w:w="2355" w:type="dxa"/>
          </w:tcPr>
          <w:p w14:paraId="4CE84D83" w14:textId="77777777" w:rsidR="00D27304" w:rsidRDefault="00D27304" w:rsidP="005369A1">
            <w:pPr>
              <w:pStyle w:val="Akapitzlist"/>
              <w:spacing w:line="240" w:lineRule="auto"/>
              <w:ind w:left="0"/>
              <w:rPr>
                <w:rFonts w:ascii="Verdana" w:hAnsi="Verdana"/>
                <w:sz w:val="20"/>
                <w:szCs w:val="20"/>
              </w:rPr>
            </w:pPr>
            <w:r>
              <w:rPr>
                <w:rFonts w:ascii="Verdana" w:hAnsi="Verdana"/>
                <w:sz w:val="20"/>
                <w:szCs w:val="20"/>
              </w:rPr>
              <w:t>Potwierdzenie przyjęcia zgłoszenia i określenie sposobu naprawy</w:t>
            </w:r>
          </w:p>
        </w:tc>
        <w:tc>
          <w:tcPr>
            <w:tcW w:w="886" w:type="dxa"/>
          </w:tcPr>
          <w:p w14:paraId="06F28956" w14:textId="77777777" w:rsidR="00D27304" w:rsidRDefault="00D27304" w:rsidP="005369A1">
            <w:pPr>
              <w:pStyle w:val="Akapitzlist"/>
              <w:spacing w:line="240" w:lineRule="auto"/>
              <w:ind w:left="0"/>
              <w:rPr>
                <w:rFonts w:ascii="Verdana" w:hAnsi="Verdana"/>
                <w:sz w:val="20"/>
                <w:szCs w:val="20"/>
              </w:rPr>
            </w:pPr>
            <w:r>
              <w:rPr>
                <w:rFonts w:ascii="Verdana" w:hAnsi="Verdana"/>
                <w:sz w:val="20"/>
                <w:szCs w:val="20"/>
              </w:rPr>
              <w:t>24h</w:t>
            </w:r>
          </w:p>
        </w:tc>
        <w:tc>
          <w:tcPr>
            <w:tcW w:w="1932" w:type="dxa"/>
            <w:vMerge w:val="restart"/>
          </w:tcPr>
          <w:p w14:paraId="218B6D8E" w14:textId="77777777" w:rsidR="00D27304" w:rsidRDefault="00D27304" w:rsidP="005369A1">
            <w:pPr>
              <w:pStyle w:val="Akapitzlist"/>
              <w:spacing w:line="240" w:lineRule="auto"/>
              <w:ind w:left="0"/>
              <w:rPr>
                <w:rFonts w:ascii="Verdana" w:hAnsi="Verdana"/>
                <w:sz w:val="20"/>
                <w:szCs w:val="20"/>
              </w:rPr>
            </w:pPr>
            <w:r>
              <w:rPr>
                <w:rFonts w:ascii="Verdana" w:hAnsi="Verdana"/>
                <w:sz w:val="20"/>
                <w:szCs w:val="20"/>
              </w:rPr>
              <w:t>Zamawiający powiadamia wskazaną osobę u Wykonawcy</w:t>
            </w:r>
          </w:p>
        </w:tc>
      </w:tr>
      <w:tr w:rsidR="00D27304" w14:paraId="3EE01691" w14:textId="77777777" w:rsidTr="005369A1">
        <w:tc>
          <w:tcPr>
            <w:tcW w:w="434" w:type="dxa"/>
            <w:vMerge/>
          </w:tcPr>
          <w:p w14:paraId="1AB4DA53" w14:textId="77777777" w:rsidR="00D27304" w:rsidRDefault="00D27304" w:rsidP="005369A1">
            <w:pPr>
              <w:pStyle w:val="Akapitzlist"/>
              <w:spacing w:line="240" w:lineRule="auto"/>
              <w:ind w:left="0"/>
              <w:jc w:val="both"/>
              <w:rPr>
                <w:rFonts w:ascii="Verdana" w:hAnsi="Verdana"/>
                <w:sz w:val="20"/>
                <w:szCs w:val="20"/>
              </w:rPr>
            </w:pPr>
          </w:p>
        </w:tc>
        <w:tc>
          <w:tcPr>
            <w:tcW w:w="2866" w:type="dxa"/>
            <w:vMerge/>
          </w:tcPr>
          <w:p w14:paraId="27285687" w14:textId="77777777" w:rsidR="00D27304" w:rsidRDefault="00D27304" w:rsidP="005369A1">
            <w:pPr>
              <w:pStyle w:val="Akapitzlist"/>
              <w:spacing w:line="240" w:lineRule="auto"/>
              <w:ind w:left="0"/>
              <w:rPr>
                <w:rFonts w:ascii="Verdana" w:hAnsi="Verdana"/>
                <w:sz w:val="20"/>
                <w:szCs w:val="20"/>
              </w:rPr>
            </w:pPr>
          </w:p>
        </w:tc>
        <w:tc>
          <w:tcPr>
            <w:tcW w:w="2355" w:type="dxa"/>
          </w:tcPr>
          <w:p w14:paraId="518C519C" w14:textId="77777777" w:rsidR="00D27304" w:rsidRDefault="00D27304" w:rsidP="005369A1">
            <w:pPr>
              <w:pStyle w:val="Akapitzlist"/>
              <w:spacing w:line="240" w:lineRule="auto"/>
              <w:ind w:left="0"/>
              <w:rPr>
                <w:rFonts w:ascii="Verdana" w:hAnsi="Verdana"/>
                <w:sz w:val="20"/>
                <w:szCs w:val="20"/>
              </w:rPr>
            </w:pPr>
            <w:r>
              <w:rPr>
                <w:rFonts w:ascii="Verdana" w:hAnsi="Verdana"/>
                <w:sz w:val="20"/>
                <w:szCs w:val="20"/>
              </w:rPr>
              <w:t>Całkowite usunięcie wady</w:t>
            </w:r>
          </w:p>
        </w:tc>
        <w:tc>
          <w:tcPr>
            <w:tcW w:w="886" w:type="dxa"/>
          </w:tcPr>
          <w:p w14:paraId="0F239BFA" w14:textId="77777777" w:rsidR="00D27304" w:rsidRDefault="00D27304" w:rsidP="005369A1">
            <w:pPr>
              <w:pStyle w:val="Akapitzlist"/>
              <w:spacing w:line="240" w:lineRule="auto"/>
              <w:ind w:left="0"/>
              <w:rPr>
                <w:rFonts w:ascii="Verdana" w:hAnsi="Verdana"/>
                <w:sz w:val="20"/>
                <w:szCs w:val="20"/>
              </w:rPr>
            </w:pPr>
            <w:r>
              <w:rPr>
                <w:rFonts w:ascii="Verdana" w:hAnsi="Verdana"/>
                <w:sz w:val="20"/>
                <w:szCs w:val="20"/>
              </w:rPr>
              <w:t>7 dni</w:t>
            </w:r>
          </w:p>
        </w:tc>
        <w:tc>
          <w:tcPr>
            <w:tcW w:w="1932" w:type="dxa"/>
            <w:vMerge/>
          </w:tcPr>
          <w:p w14:paraId="6423722D" w14:textId="77777777" w:rsidR="00D27304" w:rsidRDefault="00D27304" w:rsidP="005369A1">
            <w:pPr>
              <w:pStyle w:val="Akapitzlist"/>
              <w:spacing w:line="240" w:lineRule="auto"/>
              <w:ind w:left="0"/>
              <w:rPr>
                <w:rFonts w:ascii="Verdana" w:hAnsi="Verdana"/>
                <w:sz w:val="20"/>
                <w:szCs w:val="20"/>
              </w:rPr>
            </w:pPr>
          </w:p>
        </w:tc>
      </w:tr>
      <w:tr w:rsidR="00D27304" w14:paraId="7A766918" w14:textId="77777777" w:rsidTr="005369A1">
        <w:tc>
          <w:tcPr>
            <w:tcW w:w="434" w:type="dxa"/>
          </w:tcPr>
          <w:p w14:paraId="35CE99EF" w14:textId="77777777" w:rsidR="00D27304" w:rsidRDefault="00D27304" w:rsidP="005369A1">
            <w:pPr>
              <w:pStyle w:val="Akapitzlist"/>
              <w:spacing w:line="240" w:lineRule="auto"/>
              <w:ind w:left="0"/>
              <w:jc w:val="both"/>
              <w:rPr>
                <w:rFonts w:ascii="Verdana" w:hAnsi="Verdana"/>
                <w:sz w:val="20"/>
                <w:szCs w:val="20"/>
              </w:rPr>
            </w:pPr>
            <w:r>
              <w:rPr>
                <w:rFonts w:ascii="Verdana" w:hAnsi="Verdana"/>
                <w:sz w:val="20"/>
                <w:szCs w:val="20"/>
              </w:rPr>
              <w:t>C.</w:t>
            </w:r>
          </w:p>
        </w:tc>
        <w:tc>
          <w:tcPr>
            <w:tcW w:w="2866" w:type="dxa"/>
          </w:tcPr>
          <w:p w14:paraId="51F436D2" w14:textId="77777777" w:rsidR="00D27304" w:rsidRDefault="00D27304" w:rsidP="005369A1">
            <w:pPr>
              <w:pStyle w:val="Akapitzlist"/>
              <w:spacing w:line="240" w:lineRule="auto"/>
              <w:ind w:left="0"/>
              <w:rPr>
                <w:rFonts w:ascii="Verdana" w:hAnsi="Verdana"/>
                <w:sz w:val="20"/>
                <w:szCs w:val="20"/>
              </w:rPr>
            </w:pPr>
            <w:r>
              <w:rPr>
                <w:rFonts w:ascii="Verdana" w:hAnsi="Verdana"/>
                <w:sz w:val="20"/>
                <w:szCs w:val="20"/>
              </w:rPr>
              <w:t>Pozostałe wady – nie wpływające (bezpośrednio lub pośrednio) na eksploatację</w:t>
            </w:r>
          </w:p>
        </w:tc>
        <w:tc>
          <w:tcPr>
            <w:tcW w:w="2355" w:type="dxa"/>
          </w:tcPr>
          <w:p w14:paraId="20E7FDB1" w14:textId="77777777" w:rsidR="00D27304" w:rsidRDefault="00D27304" w:rsidP="005369A1">
            <w:pPr>
              <w:pStyle w:val="Akapitzlist"/>
              <w:spacing w:line="240" w:lineRule="auto"/>
              <w:ind w:left="0"/>
              <w:rPr>
                <w:rFonts w:ascii="Verdana" w:hAnsi="Verdana"/>
                <w:sz w:val="20"/>
                <w:szCs w:val="20"/>
              </w:rPr>
            </w:pPr>
            <w:r>
              <w:rPr>
                <w:rFonts w:ascii="Verdana" w:hAnsi="Verdana"/>
                <w:sz w:val="20"/>
                <w:szCs w:val="20"/>
              </w:rPr>
              <w:t>Potwierdzenie przyjęcia zgłoszenia i określenie sposobu naprawy</w:t>
            </w:r>
          </w:p>
        </w:tc>
        <w:tc>
          <w:tcPr>
            <w:tcW w:w="886" w:type="dxa"/>
          </w:tcPr>
          <w:p w14:paraId="7EFC3C40" w14:textId="77777777" w:rsidR="00D27304" w:rsidRDefault="00D27304" w:rsidP="005369A1">
            <w:pPr>
              <w:pStyle w:val="Akapitzlist"/>
              <w:spacing w:line="240" w:lineRule="auto"/>
              <w:ind w:left="0"/>
              <w:rPr>
                <w:rFonts w:ascii="Verdana" w:hAnsi="Verdana"/>
                <w:sz w:val="20"/>
                <w:szCs w:val="20"/>
              </w:rPr>
            </w:pPr>
            <w:r>
              <w:rPr>
                <w:rFonts w:ascii="Verdana" w:hAnsi="Verdana"/>
                <w:sz w:val="20"/>
                <w:szCs w:val="20"/>
              </w:rPr>
              <w:t>48h</w:t>
            </w:r>
          </w:p>
        </w:tc>
        <w:tc>
          <w:tcPr>
            <w:tcW w:w="1932" w:type="dxa"/>
          </w:tcPr>
          <w:p w14:paraId="2DA051FF" w14:textId="77777777" w:rsidR="00D27304" w:rsidRDefault="00D27304" w:rsidP="005369A1">
            <w:pPr>
              <w:pStyle w:val="Akapitzlist"/>
              <w:spacing w:line="240" w:lineRule="auto"/>
              <w:ind w:left="0"/>
              <w:rPr>
                <w:rFonts w:ascii="Verdana" w:hAnsi="Verdana"/>
                <w:sz w:val="20"/>
                <w:szCs w:val="20"/>
              </w:rPr>
            </w:pPr>
            <w:r>
              <w:rPr>
                <w:rFonts w:ascii="Verdana" w:hAnsi="Verdana"/>
                <w:sz w:val="20"/>
                <w:szCs w:val="20"/>
              </w:rPr>
              <w:t>Zamawiający powiadamia wskazaną osobę u Wykonawcy</w:t>
            </w:r>
          </w:p>
        </w:tc>
      </w:tr>
    </w:tbl>
    <w:p w14:paraId="2BAAA62C" w14:textId="77777777" w:rsidR="00D27304" w:rsidRDefault="00D27304" w:rsidP="00D27304">
      <w:pPr>
        <w:pStyle w:val="Akapitzlist"/>
        <w:spacing w:after="60" w:line="22" w:lineRule="atLeast"/>
        <w:ind w:left="567"/>
        <w:jc w:val="both"/>
        <w:rPr>
          <w:rFonts w:ascii="Verdana" w:hAnsi="Verdana"/>
          <w:sz w:val="20"/>
          <w:szCs w:val="20"/>
        </w:rPr>
      </w:pPr>
    </w:p>
    <w:p w14:paraId="4CB5A18D" w14:textId="77777777" w:rsidR="00D27304" w:rsidRDefault="00D27304" w:rsidP="00D27304">
      <w:pPr>
        <w:pStyle w:val="Akapitzlist"/>
        <w:spacing w:after="60" w:line="22" w:lineRule="atLeast"/>
        <w:ind w:left="567"/>
        <w:jc w:val="both"/>
        <w:rPr>
          <w:rFonts w:ascii="Verdana" w:hAnsi="Verdana"/>
          <w:sz w:val="20"/>
          <w:szCs w:val="20"/>
        </w:rPr>
      </w:pPr>
      <w:r w:rsidRPr="00934F0F">
        <w:rPr>
          <w:rFonts w:ascii="Verdana" w:hAnsi="Verdana"/>
          <w:sz w:val="20"/>
          <w:szCs w:val="20"/>
        </w:rPr>
        <w:t>*Brak potwierdzenia przez przedstawiciela Wykonawcy przyjęcia zgłoszenia nie powoduje możliwości uchylenia się przez Wykonawcę od skutków ważności i skuteczności realizacji obowiązków określonych w pkt.2.2.</w:t>
      </w:r>
    </w:p>
    <w:p w14:paraId="6F038792" w14:textId="77777777" w:rsidR="00D27304" w:rsidRDefault="00D27304" w:rsidP="00D27304">
      <w:pPr>
        <w:pStyle w:val="Akapitzlist"/>
        <w:spacing w:after="60" w:line="22" w:lineRule="atLeast"/>
        <w:ind w:left="567"/>
        <w:jc w:val="both"/>
        <w:rPr>
          <w:rFonts w:ascii="Verdana" w:hAnsi="Verdana"/>
          <w:sz w:val="20"/>
          <w:szCs w:val="20"/>
        </w:rPr>
      </w:pPr>
      <w:r w:rsidRPr="00934F0F">
        <w:rPr>
          <w:rFonts w:ascii="Verdana" w:hAnsi="Verdana"/>
          <w:sz w:val="20"/>
          <w:szCs w:val="20"/>
        </w:rPr>
        <w:t>Zamawiający może zmienić termin usunięcia wady, uwzględniając technologię usuwania wady i zasady sztuki budowlanej.</w:t>
      </w:r>
    </w:p>
    <w:p w14:paraId="7574D4B6" w14:textId="77777777" w:rsidR="00D27304" w:rsidRDefault="00D27304" w:rsidP="00D27304">
      <w:pPr>
        <w:pStyle w:val="Akapitzlist"/>
        <w:numPr>
          <w:ilvl w:val="1"/>
          <w:numId w:val="25"/>
        </w:numPr>
        <w:spacing w:after="60" w:line="22" w:lineRule="atLeast"/>
        <w:ind w:left="567" w:hanging="567"/>
        <w:jc w:val="both"/>
        <w:rPr>
          <w:rFonts w:ascii="Verdana" w:hAnsi="Verdana"/>
          <w:sz w:val="20"/>
          <w:szCs w:val="20"/>
        </w:rPr>
      </w:pPr>
      <w:r w:rsidRPr="00934F0F">
        <w:rPr>
          <w:rFonts w:ascii="Verdana" w:hAnsi="Verdana"/>
          <w:sz w:val="20"/>
          <w:szCs w:val="20"/>
        </w:rPr>
        <w:t>Usunięcie wady uważa się za skuteczne z chwilą podpisania przez obie Strony Protokołu odbioru bez zastrzeżeń.</w:t>
      </w:r>
    </w:p>
    <w:p w14:paraId="1E1140E2" w14:textId="77777777" w:rsidR="00D27304" w:rsidRPr="00934F0F" w:rsidRDefault="00D27304" w:rsidP="00D27304">
      <w:pPr>
        <w:pStyle w:val="Akapitzlist"/>
        <w:numPr>
          <w:ilvl w:val="1"/>
          <w:numId w:val="25"/>
        </w:numPr>
        <w:spacing w:after="60" w:line="22" w:lineRule="atLeast"/>
        <w:ind w:left="567" w:hanging="567"/>
        <w:jc w:val="both"/>
        <w:rPr>
          <w:rFonts w:ascii="Verdana" w:hAnsi="Verdana"/>
          <w:sz w:val="20"/>
          <w:szCs w:val="20"/>
        </w:rPr>
      </w:pPr>
      <w:r w:rsidRPr="00934F0F">
        <w:rPr>
          <w:rFonts w:ascii="Verdana" w:hAnsi="Verdana"/>
          <w:sz w:val="20"/>
          <w:szCs w:val="20"/>
        </w:rPr>
        <w:t>Jeżeli Wykonawca nie wypełni obowiązku usunięcia wady w uzgodnionym terminie, Zamawiający będzie upoważniony do usunięcia wady, a Wykonawca zostanie obciążony kosztami takiej interwencji, bez utraty uprawnień wynikających z tytułu gwarancji i rękojmi za wady.</w:t>
      </w:r>
    </w:p>
    <w:p w14:paraId="16F2CDD5" w14:textId="77777777" w:rsidR="00D27304" w:rsidRPr="00724DBC" w:rsidRDefault="00D27304" w:rsidP="00D27304">
      <w:pPr>
        <w:spacing w:after="60" w:line="22" w:lineRule="atLeast"/>
        <w:jc w:val="both"/>
        <w:rPr>
          <w:rFonts w:ascii="Verdana" w:hAnsi="Verdana"/>
          <w:sz w:val="20"/>
          <w:szCs w:val="20"/>
        </w:rPr>
      </w:pPr>
    </w:p>
    <w:p w14:paraId="7BCF32E7" w14:textId="77777777" w:rsidR="00D27304" w:rsidRDefault="00D27304" w:rsidP="00D27304">
      <w:pPr>
        <w:pStyle w:val="Akapitzlist"/>
        <w:numPr>
          <w:ilvl w:val="0"/>
          <w:numId w:val="25"/>
        </w:numPr>
        <w:spacing w:after="60" w:line="22" w:lineRule="atLeast"/>
        <w:ind w:left="426" w:hanging="426"/>
        <w:jc w:val="both"/>
        <w:rPr>
          <w:rFonts w:ascii="Verdana" w:hAnsi="Verdana"/>
          <w:b/>
          <w:sz w:val="20"/>
          <w:szCs w:val="20"/>
        </w:rPr>
      </w:pPr>
      <w:r w:rsidRPr="00D8064B">
        <w:rPr>
          <w:rFonts w:ascii="Verdana" w:hAnsi="Verdana"/>
          <w:b/>
          <w:sz w:val="20"/>
          <w:szCs w:val="20"/>
        </w:rPr>
        <w:t>Komunikacja</w:t>
      </w:r>
    </w:p>
    <w:p w14:paraId="56E0AF8B" w14:textId="77777777" w:rsidR="00D27304" w:rsidRPr="00F818B7" w:rsidRDefault="00D27304" w:rsidP="00D27304">
      <w:pPr>
        <w:pStyle w:val="Akapitzlist"/>
        <w:numPr>
          <w:ilvl w:val="1"/>
          <w:numId w:val="25"/>
        </w:numPr>
        <w:spacing w:after="60" w:line="22" w:lineRule="atLeast"/>
        <w:ind w:left="567" w:hanging="567"/>
        <w:jc w:val="both"/>
        <w:rPr>
          <w:rFonts w:ascii="Verdana" w:hAnsi="Verdana"/>
          <w:b/>
          <w:sz w:val="20"/>
          <w:szCs w:val="20"/>
        </w:rPr>
      </w:pPr>
      <w:r w:rsidRPr="00F818B7">
        <w:rPr>
          <w:rFonts w:ascii="Verdana" w:hAnsi="Verdana"/>
          <w:sz w:val="20"/>
          <w:szCs w:val="20"/>
        </w:rPr>
        <w:t>O każdej wadzie osoba wyznaczona przez Zamawiającego powiadamia telefonicznie przedstawiciela Wykonawcy, a następnie potwierdza zgłoszenie faksem lub pocztą elektroniczną na wskazane numery telefonów i adresy. Potwierdzenie zgłoszenia przesyłane jest przez przedstawiciela Wykonawcy również faksem lub pocztą elektroniczną do Zamawiającego. W zgłoszeniu wady Zamawiający kwalifikuje kategorię wady wg kategorii ustalonych w tabeli z punktu 3.2 Gwarancji jakości.</w:t>
      </w:r>
    </w:p>
    <w:p w14:paraId="04BB496E" w14:textId="77777777" w:rsidR="00D27304" w:rsidRPr="00F818B7" w:rsidRDefault="00D27304" w:rsidP="00D27304">
      <w:pPr>
        <w:pStyle w:val="Akapitzlist"/>
        <w:spacing w:after="60" w:line="22" w:lineRule="atLeast"/>
        <w:ind w:left="567"/>
        <w:jc w:val="both"/>
        <w:rPr>
          <w:rFonts w:ascii="Verdana" w:hAnsi="Verdana"/>
          <w:b/>
          <w:sz w:val="20"/>
          <w:szCs w:val="20"/>
        </w:rPr>
      </w:pPr>
      <w:r w:rsidRPr="00F818B7">
        <w:rPr>
          <w:rFonts w:ascii="Verdana" w:hAnsi="Verdana"/>
          <w:sz w:val="20"/>
          <w:szCs w:val="20"/>
        </w:rPr>
        <w:t>Zarówno Zamawiający jak i Gwarant sporządzą wykaz osób upoważnionych do kontaktów, przekazywania, przyjmowania zgłoszeń o wadach i potwierdzania przyjęcia zgłoszenia o wadzie. O każdej zmianie takich osób, Strony obowiązane są informować się niezwłocznie, nie później niż 3 dni od chwili zaistnienia zmian.</w:t>
      </w:r>
    </w:p>
    <w:p w14:paraId="1FFCC3F3" w14:textId="77777777" w:rsidR="00D27304" w:rsidRPr="009E33DB" w:rsidRDefault="00D27304" w:rsidP="00D27304">
      <w:pPr>
        <w:pStyle w:val="Akapitzlist"/>
        <w:numPr>
          <w:ilvl w:val="1"/>
          <w:numId w:val="25"/>
        </w:numPr>
        <w:spacing w:after="60" w:line="22" w:lineRule="atLeast"/>
        <w:ind w:left="567" w:hanging="567"/>
        <w:jc w:val="both"/>
        <w:rPr>
          <w:rFonts w:ascii="Verdana" w:hAnsi="Verdana"/>
          <w:b/>
          <w:sz w:val="20"/>
          <w:szCs w:val="20"/>
        </w:rPr>
      </w:pPr>
      <w:r w:rsidRPr="00F818B7">
        <w:rPr>
          <w:rFonts w:ascii="Verdana" w:hAnsi="Verdana"/>
          <w:sz w:val="20"/>
          <w:szCs w:val="20"/>
        </w:rPr>
        <w:t>Wszelka komunikacja pomiędzy Stronami następuje na adresy osób upoważnionych do kontaktów wskazane poniżej:</w:t>
      </w:r>
    </w:p>
    <w:p w14:paraId="3EF60397" w14:textId="77777777" w:rsidR="00D27304" w:rsidRDefault="00D27304" w:rsidP="00D27304">
      <w:pPr>
        <w:pStyle w:val="Akapitzlist"/>
        <w:spacing w:after="60" w:line="22" w:lineRule="atLeast"/>
        <w:ind w:left="567"/>
        <w:jc w:val="both"/>
        <w:rPr>
          <w:rFonts w:ascii="Verdana" w:hAnsi="Verdana"/>
          <w:sz w:val="20"/>
          <w:szCs w:val="20"/>
        </w:rPr>
      </w:pPr>
      <w:r w:rsidRPr="00F818B7">
        <w:rPr>
          <w:rFonts w:ascii="Verdana" w:hAnsi="Verdana"/>
          <w:sz w:val="20"/>
          <w:szCs w:val="20"/>
        </w:rPr>
        <w:t>Ze strony Wykonawcy</w:t>
      </w:r>
      <w:r>
        <w:rPr>
          <w:rFonts w:ascii="Verdana" w:hAnsi="Verdana"/>
          <w:sz w:val="20"/>
          <w:szCs w:val="20"/>
        </w:rPr>
        <w:t>:</w:t>
      </w:r>
    </w:p>
    <w:p w14:paraId="7EF4882D" w14:textId="77777777" w:rsidR="00D27304" w:rsidRDefault="00D27304" w:rsidP="00D27304">
      <w:pPr>
        <w:pStyle w:val="Akapitzlist"/>
        <w:spacing w:after="60" w:line="22" w:lineRule="atLeast"/>
        <w:ind w:left="567"/>
        <w:jc w:val="both"/>
        <w:rPr>
          <w:rFonts w:ascii="Verdana" w:hAnsi="Verdana"/>
          <w:sz w:val="20"/>
          <w:szCs w:val="20"/>
        </w:rPr>
      </w:pPr>
      <w:r>
        <w:rPr>
          <w:rFonts w:ascii="Verdana" w:hAnsi="Verdana"/>
          <w:sz w:val="20"/>
          <w:szCs w:val="20"/>
        </w:rPr>
        <w:t>(</w:t>
      </w:r>
      <w:r w:rsidRPr="009E33DB">
        <w:rPr>
          <w:rFonts w:ascii="Verdana" w:hAnsi="Verdana"/>
          <w:i/>
          <w:sz w:val="14"/>
          <w:szCs w:val="20"/>
        </w:rPr>
        <w:t>imię i nazwisko, nr telef. , nr faksu, adres mailowy, adres kontaktowy</w:t>
      </w:r>
      <w:r>
        <w:rPr>
          <w:rFonts w:ascii="Verdana" w:hAnsi="Verdana"/>
          <w:sz w:val="20"/>
          <w:szCs w:val="20"/>
        </w:rPr>
        <w:t>)</w:t>
      </w:r>
    </w:p>
    <w:p w14:paraId="06191BC4" w14:textId="77777777" w:rsidR="00D27304" w:rsidRDefault="00D27304" w:rsidP="00D27304">
      <w:pPr>
        <w:pStyle w:val="Akapitzlist"/>
        <w:spacing w:after="60" w:line="22" w:lineRule="atLeast"/>
        <w:ind w:left="567"/>
        <w:jc w:val="both"/>
        <w:rPr>
          <w:rFonts w:ascii="Verdana" w:hAnsi="Verdana"/>
          <w:sz w:val="20"/>
          <w:szCs w:val="20"/>
        </w:rPr>
      </w:pPr>
      <w:r w:rsidRPr="009E33DB">
        <w:rPr>
          <w:rFonts w:ascii="Verdana" w:hAnsi="Verdana"/>
          <w:sz w:val="20"/>
          <w:szCs w:val="20"/>
        </w:rPr>
        <w:t>Ze strony Zamawiającego</w:t>
      </w:r>
      <w:r>
        <w:rPr>
          <w:rFonts w:ascii="Verdana" w:hAnsi="Verdana"/>
          <w:sz w:val="20"/>
          <w:szCs w:val="20"/>
        </w:rPr>
        <w:t>:</w:t>
      </w:r>
    </w:p>
    <w:p w14:paraId="0C4AD399" w14:textId="77777777" w:rsidR="00D27304" w:rsidRDefault="00D27304" w:rsidP="00D27304">
      <w:pPr>
        <w:pStyle w:val="Akapitzlist"/>
        <w:spacing w:after="60" w:line="22" w:lineRule="atLeast"/>
        <w:ind w:left="567"/>
        <w:jc w:val="both"/>
      </w:pPr>
      <w:r>
        <w:rPr>
          <w:rFonts w:ascii="Verdana" w:hAnsi="Verdana"/>
          <w:sz w:val="20"/>
          <w:szCs w:val="20"/>
        </w:rPr>
        <w:t xml:space="preserve">Adam Sulwiński </w:t>
      </w:r>
      <w:r w:rsidRPr="009E33DB">
        <w:rPr>
          <w:rFonts w:ascii="Verdana" w:hAnsi="Verdana"/>
          <w:sz w:val="20"/>
          <w:szCs w:val="20"/>
        </w:rPr>
        <w:t xml:space="preserve"> tel. 6</w:t>
      </w:r>
      <w:r>
        <w:rPr>
          <w:rFonts w:ascii="Verdana" w:hAnsi="Verdana"/>
          <w:sz w:val="20"/>
          <w:szCs w:val="20"/>
        </w:rPr>
        <w:t>06</w:t>
      </w:r>
      <w:r w:rsidRPr="009E33DB">
        <w:rPr>
          <w:rFonts w:ascii="Verdana" w:hAnsi="Verdana"/>
          <w:sz w:val="20"/>
          <w:szCs w:val="20"/>
        </w:rPr>
        <w:t>-</w:t>
      </w:r>
      <w:r>
        <w:rPr>
          <w:rFonts w:ascii="Verdana" w:hAnsi="Verdana"/>
          <w:sz w:val="20"/>
          <w:szCs w:val="20"/>
        </w:rPr>
        <w:t>758</w:t>
      </w:r>
      <w:r w:rsidRPr="009E33DB">
        <w:rPr>
          <w:rFonts w:ascii="Verdana" w:hAnsi="Verdana"/>
          <w:sz w:val="20"/>
          <w:szCs w:val="20"/>
        </w:rPr>
        <w:t>-</w:t>
      </w:r>
      <w:r>
        <w:rPr>
          <w:rFonts w:ascii="Verdana" w:hAnsi="Verdana"/>
          <w:sz w:val="20"/>
          <w:szCs w:val="20"/>
        </w:rPr>
        <w:t>363</w:t>
      </w:r>
      <w:r w:rsidRPr="009E33DB">
        <w:rPr>
          <w:rFonts w:ascii="Verdana" w:hAnsi="Verdana"/>
          <w:sz w:val="20"/>
          <w:szCs w:val="20"/>
        </w:rPr>
        <w:t>, adres e-mail</w:t>
      </w:r>
      <w:r>
        <w:rPr>
          <w:rFonts w:ascii="Verdana" w:hAnsi="Verdana"/>
          <w:sz w:val="20"/>
          <w:szCs w:val="20"/>
        </w:rPr>
        <w:t>:</w:t>
      </w:r>
      <w:r w:rsidRPr="009E33DB">
        <w:rPr>
          <w:rFonts w:ascii="Verdana" w:hAnsi="Verdana"/>
          <w:sz w:val="20"/>
          <w:szCs w:val="20"/>
        </w:rPr>
        <w:t xml:space="preserve"> </w:t>
      </w:r>
      <w:hyperlink r:id="rId11" w:history="1">
        <w:r w:rsidRPr="000577BF">
          <w:rPr>
            <w:rStyle w:val="Hipercze"/>
            <w:rFonts w:ascii="Verdana" w:hAnsi="Verdana"/>
            <w:sz w:val="20"/>
            <w:szCs w:val="20"/>
          </w:rPr>
          <w:t>asulwinski@gddkia.gov.pl</w:t>
        </w:r>
      </w:hyperlink>
      <w:r>
        <w:rPr>
          <w:rFonts w:ascii="Verdana" w:hAnsi="Verdana"/>
          <w:sz w:val="20"/>
          <w:szCs w:val="20"/>
        </w:rPr>
        <w:t xml:space="preserve"> </w:t>
      </w:r>
    </w:p>
    <w:p w14:paraId="2DA43A33" w14:textId="77777777" w:rsidR="00D27304" w:rsidRPr="009E33DB" w:rsidRDefault="00D27304" w:rsidP="00D27304">
      <w:pPr>
        <w:pStyle w:val="Akapitzlist"/>
        <w:numPr>
          <w:ilvl w:val="1"/>
          <w:numId w:val="25"/>
        </w:numPr>
        <w:spacing w:after="60" w:line="22" w:lineRule="atLeast"/>
        <w:ind w:left="567" w:hanging="567"/>
        <w:jc w:val="both"/>
        <w:rPr>
          <w:rFonts w:ascii="Verdana" w:hAnsi="Verdana"/>
          <w:b/>
          <w:sz w:val="20"/>
          <w:szCs w:val="20"/>
        </w:rPr>
      </w:pPr>
      <w:r w:rsidRPr="009E33DB">
        <w:rPr>
          <w:rFonts w:ascii="Verdana" w:hAnsi="Verdana"/>
          <w:sz w:val="20"/>
          <w:szCs w:val="20"/>
        </w:rPr>
        <w:t>O zmianach w danych adresowych, o których mowa w pkt. 4.2 Strony obowiązane są informować się niezwłocznie, nie później niż 3 dni od chwili zaistnienia zmian, pod rygorem uznania wysłania korespondencji pod ostatnio znany adres za skutecznie doręczoną;</w:t>
      </w:r>
    </w:p>
    <w:p w14:paraId="1059710D" w14:textId="77777777" w:rsidR="00D27304" w:rsidRPr="009E33DB" w:rsidRDefault="00D27304" w:rsidP="00D27304">
      <w:pPr>
        <w:pStyle w:val="Akapitzlist"/>
        <w:numPr>
          <w:ilvl w:val="1"/>
          <w:numId w:val="25"/>
        </w:numPr>
        <w:spacing w:after="60" w:line="22" w:lineRule="atLeast"/>
        <w:ind w:left="567" w:hanging="567"/>
        <w:jc w:val="both"/>
        <w:rPr>
          <w:rFonts w:ascii="Verdana" w:hAnsi="Verdana"/>
          <w:b/>
          <w:sz w:val="20"/>
          <w:szCs w:val="20"/>
        </w:rPr>
      </w:pPr>
      <w:r w:rsidRPr="009E33DB">
        <w:rPr>
          <w:rFonts w:ascii="Verdana" w:hAnsi="Verdana"/>
          <w:sz w:val="20"/>
          <w:szCs w:val="20"/>
        </w:rPr>
        <w:t>Gwarant jest obowiązany w terminie 7 dni od daty złożenia wniosku o upadłość lub</w:t>
      </w:r>
      <w:r>
        <w:rPr>
          <w:rFonts w:ascii="Verdana" w:hAnsi="Verdana"/>
          <w:sz w:val="20"/>
          <w:szCs w:val="20"/>
        </w:rPr>
        <w:t xml:space="preserve"> </w:t>
      </w:r>
      <w:r w:rsidRPr="009E33DB">
        <w:rPr>
          <w:rFonts w:ascii="Verdana" w:hAnsi="Verdana"/>
          <w:sz w:val="20"/>
          <w:szCs w:val="20"/>
        </w:rPr>
        <w:t>likwidację powiadomić na piśmie o tym fakcie Zamawiającego.</w:t>
      </w:r>
    </w:p>
    <w:p w14:paraId="5252ADE1" w14:textId="77777777" w:rsidR="00D27304" w:rsidRDefault="00D27304" w:rsidP="00D27304">
      <w:pPr>
        <w:pStyle w:val="Akapitzlist"/>
        <w:numPr>
          <w:ilvl w:val="0"/>
          <w:numId w:val="25"/>
        </w:numPr>
        <w:spacing w:after="60" w:line="22" w:lineRule="atLeast"/>
        <w:ind w:left="426" w:hanging="426"/>
        <w:jc w:val="both"/>
        <w:rPr>
          <w:rFonts w:ascii="Verdana" w:hAnsi="Verdana"/>
          <w:b/>
          <w:sz w:val="20"/>
          <w:szCs w:val="20"/>
        </w:rPr>
      </w:pPr>
      <w:r w:rsidRPr="00F818B7">
        <w:rPr>
          <w:rFonts w:ascii="Verdana" w:hAnsi="Verdana"/>
          <w:b/>
          <w:sz w:val="20"/>
          <w:szCs w:val="20"/>
        </w:rPr>
        <w:t>Postanowienia końcowe</w:t>
      </w:r>
    </w:p>
    <w:p w14:paraId="48E56662" w14:textId="77777777" w:rsidR="00D27304" w:rsidRPr="009E33DB" w:rsidRDefault="00D27304" w:rsidP="00D27304">
      <w:pPr>
        <w:pStyle w:val="Akapitzlist"/>
        <w:numPr>
          <w:ilvl w:val="1"/>
          <w:numId w:val="25"/>
        </w:numPr>
        <w:spacing w:after="60" w:line="22" w:lineRule="atLeast"/>
        <w:ind w:left="567" w:hanging="567"/>
        <w:jc w:val="both"/>
        <w:rPr>
          <w:rFonts w:ascii="Verdana" w:hAnsi="Verdana"/>
          <w:b/>
          <w:sz w:val="20"/>
          <w:szCs w:val="20"/>
        </w:rPr>
      </w:pPr>
      <w:r w:rsidRPr="009E33DB">
        <w:rPr>
          <w:rFonts w:ascii="Verdana" w:hAnsi="Verdana"/>
          <w:sz w:val="20"/>
          <w:szCs w:val="20"/>
        </w:rPr>
        <w:t>W sprawach nieuregulowanych niniejszą Gwarancją jakości zastosowanie mają odpowiednie przepisy prawa polskiego, w szczególności kodeksu cywilnego.</w:t>
      </w:r>
    </w:p>
    <w:p w14:paraId="239588AF" w14:textId="77777777" w:rsidR="00D27304" w:rsidRPr="009E33DB" w:rsidRDefault="00D27304" w:rsidP="00D27304">
      <w:pPr>
        <w:pStyle w:val="Akapitzlist"/>
        <w:numPr>
          <w:ilvl w:val="1"/>
          <w:numId w:val="25"/>
        </w:numPr>
        <w:spacing w:after="60" w:line="22" w:lineRule="atLeast"/>
        <w:ind w:left="567" w:hanging="567"/>
        <w:jc w:val="both"/>
        <w:rPr>
          <w:rFonts w:ascii="Verdana" w:hAnsi="Verdana"/>
          <w:b/>
          <w:sz w:val="20"/>
          <w:szCs w:val="20"/>
        </w:rPr>
      </w:pPr>
      <w:r w:rsidRPr="009E33DB">
        <w:rPr>
          <w:rFonts w:ascii="Verdana" w:hAnsi="Verdana"/>
          <w:sz w:val="20"/>
          <w:szCs w:val="20"/>
        </w:rPr>
        <w:t>Niniejsza Gwarancja Jakości jest integralną częścią Umowy.</w:t>
      </w:r>
    </w:p>
    <w:p w14:paraId="3AA95533" w14:textId="77777777" w:rsidR="00D27304" w:rsidRPr="009E33DB" w:rsidRDefault="00D27304" w:rsidP="00D27304">
      <w:pPr>
        <w:pStyle w:val="Akapitzlist"/>
        <w:numPr>
          <w:ilvl w:val="1"/>
          <w:numId w:val="25"/>
        </w:numPr>
        <w:spacing w:after="60" w:line="22" w:lineRule="atLeast"/>
        <w:ind w:left="567" w:hanging="567"/>
        <w:jc w:val="both"/>
        <w:rPr>
          <w:rFonts w:ascii="Verdana" w:hAnsi="Verdana"/>
          <w:b/>
          <w:sz w:val="20"/>
          <w:szCs w:val="20"/>
        </w:rPr>
      </w:pPr>
      <w:r w:rsidRPr="009E33DB">
        <w:rPr>
          <w:rFonts w:ascii="Verdana" w:hAnsi="Verdana"/>
          <w:sz w:val="20"/>
          <w:szCs w:val="20"/>
        </w:rPr>
        <w:t>Wszelkie zmiany niniejszej wymagają formy pisemnej pod rygorem nieważności.</w:t>
      </w:r>
    </w:p>
    <w:p w14:paraId="0D366524" w14:textId="77777777" w:rsidR="00D27304" w:rsidRPr="00724DBC" w:rsidRDefault="00D27304" w:rsidP="00D27304">
      <w:pPr>
        <w:spacing w:after="60" w:line="22" w:lineRule="atLeast"/>
        <w:jc w:val="both"/>
        <w:rPr>
          <w:rFonts w:ascii="Verdana" w:hAnsi="Verdana"/>
          <w:sz w:val="20"/>
          <w:szCs w:val="20"/>
        </w:rPr>
      </w:pPr>
    </w:p>
    <w:p w14:paraId="7AD2C0DC" w14:textId="77777777" w:rsidR="00D27304" w:rsidRPr="009E33DB" w:rsidRDefault="00D27304" w:rsidP="00D27304">
      <w:pPr>
        <w:spacing w:after="60" w:line="22" w:lineRule="atLeast"/>
        <w:jc w:val="both"/>
        <w:rPr>
          <w:rFonts w:ascii="Verdana" w:hAnsi="Verdana"/>
          <w:b/>
          <w:sz w:val="20"/>
          <w:szCs w:val="20"/>
        </w:rPr>
      </w:pPr>
      <w:r w:rsidRPr="009E33DB">
        <w:rPr>
          <w:rFonts w:ascii="Verdana" w:hAnsi="Verdana"/>
          <w:b/>
          <w:sz w:val="20"/>
          <w:szCs w:val="20"/>
        </w:rPr>
        <w:lastRenderedPageBreak/>
        <w:t xml:space="preserve">                                                      PODPISY I PIECZĘCIE</w:t>
      </w:r>
    </w:p>
    <w:p w14:paraId="023DAD44" w14:textId="77777777" w:rsidR="00D27304" w:rsidRPr="00724DBC" w:rsidRDefault="00D27304" w:rsidP="00D27304">
      <w:pPr>
        <w:spacing w:after="60" w:line="22" w:lineRule="atLeast"/>
        <w:jc w:val="both"/>
        <w:rPr>
          <w:rFonts w:ascii="Verdana" w:hAnsi="Verdana"/>
          <w:sz w:val="20"/>
          <w:szCs w:val="20"/>
        </w:rPr>
      </w:pPr>
    </w:p>
    <w:p w14:paraId="132CA834" w14:textId="77777777" w:rsidR="00D27304" w:rsidRPr="00724DBC" w:rsidRDefault="00D27304" w:rsidP="00D27304">
      <w:pPr>
        <w:spacing w:after="60" w:line="22" w:lineRule="atLeast"/>
        <w:jc w:val="both"/>
        <w:rPr>
          <w:rFonts w:ascii="Verdana" w:hAnsi="Verdana"/>
          <w:sz w:val="20"/>
          <w:szCs w:val="20"/>
        </w:rPr>
      </w:pPr>
      <w:r w:rsidRPr="00724DBC">
        <w:rPr>
          <w:rFonts w:ascii="Verdana" w:hAnsi="Verdana"/>
          <w:sz w:val="20"/>
          <w:szCs w:val="20"/>
        </w:rPr>
        <w:t>W imieniu Wykonawcy:</w:t>
      </w:r>
    </w:p>
    <w:p w14:paraId="333D8399" w14:textId="77777777" w:rsidR="00D27304" w:rsidRPr="00724DBC" w:rsidRDefault="00D27304" w:rsidP="00D27304">
      <w:pPr>
        <w:spacing w:after="60" w:line="22" w:lineRule="atLeast"/>
        <w:jc w:val="both"/>
        <w:rPr>
          <w:rFonts w:ascii="Verdana" w:hAnsi="Verdana"/>
          <w:sz w:val="20"/>
          <w:szCs w:val="20"/>
        </w:rPr>
      </w:pPr>
    </w:p>
    <w:p w14:paraId="59EE519B" w14:textId="77777777" w:rsidR="00D27304" w:rsidRPr="00724DBC" w:rsidRDefault="00D27304" w:rsidP="00D27304">
      <w:pPr>
        <w:spacing w:after="60" w:line="22" w:lineRule="atLeast"/>
        <w:jc w:val="both"/>
        <w:rPr>
          <w:rFonts w:ascii="Verdana" w:hAnsi="Verdana"/>
          <w:sz w:val="20"/>
          <w:szCs w:val="20"/>
        </w:rPr>
      </w:pPr>
    </w:p>
    <w:p w14:paraId="26BD9D06" w14:textId="77777777" w:rsidR="00D27304" w:rsidRPr="00724DBC" w:rsidRDefault="00D27304" w:rsidP="00D27304">
      <w:pPr>
        <w:spacing w:after="60" w:line="22" w:lineRule="atLeast"/>
        <w:jc w:val="both"/>
        <w:rPr>
          <w:rFonts w:ascii="Verdana" w:hAnsi="Verdana"/>
          <w:sz w:val="20"/>
          <w:szCs w:val="20"/>
        </w:rPr>
      </w:pPr>
    </w:p>
    <w:p w14:paraId="533DB05E" w14:textId="77777777" w:rsidR="00D27304" w:rsidRDefault="00D27304" w:rsidP="00D27304">
      <w:pPr>
        <w:pStyle w:val="Akapitzlist"/>
        <w:numPr>
          <w:ilvl w:val="0"/>
          <w:numId w:val="26"/>
        </w:numPr>
        <w:spacing w:after="60" w:line="22" w:lineRule="atLeast"/>
        <w:ind w:left="426" w:hanging="426"/>
        <w:jc w:val="both"/>
        <w:rPr>
          <w:rFonts w:ascii="Verdana" w:hAnsi="Verdana"/>
          <w:sz w:val="20"/>
          <w:szCs w:val="20"/>
        </w:rPr>
      </w:pPr>
      <w:r w:rsidRPr="009E33DB">
        <w:rPr>
          <w:rFonts w:ascii="Verdana" w:hAnsi="Verdana"/>
          <w:sz w:val="20"/>
          <w:szCs w:val="20"/>
        </w:rPr>
        <w:t>.............................................</w:t>
      </w:r>
    </w:p>
    <w:p w14:paraId="00A3E10A" w14:textId="77777777" w:rsidR="00D27304" w:rsidRDefault="00D27304" w:rsidP="00D27304">
      <w:pPr>
        <w:pStyle w:val="Akapitzlist"/>
        <w:spacing w:after="60" w:line="22" w:lineRule="atLeast"/>
        <w:ind w:left="426"/>
        <w:jc w:val="both"/>
        <w:rPr>
          <w:rFonts w:ascii="Verdana" w:hAnsi="Verdana"/>
          <w:i/>
          <w:sz w:val="18"/>
          <w:szCs w:val="20"/>
        </w:rPr>
      </w:pPr>
      <w:r w:rsidRPr="009E33DB">
        <w:rPr>
          <w:rFonts w:ascii="Verdana" w:hAnsi="Verdana"/>
          <w:i/>
          <w:sz w:val="18"/>
          <w:szCs w:val="20"/>
        </w:rPr>
        <w:t>(imię i nazwisko / pieczątka imienna)</w:t>
      </w:r>
    </w:p>
    <w:p w14:paraId="29FCFCC6" w14:textId="77777777" w:rsidR="00D27304" w:rsidRDefault="00D27304" w:rsidP="00D27304">
      <w:pPr>
        <w:pStyle w:val="Akapitzlist"/>
        <w:spacing w:after="60" w:line="22" w:lineRule="atLeast"/>
        <w:ind w:left="426"/>
        <w:jc w:val="both"/>
        <w:rPr>
          <w:rFonts w:ascii="Verdana" w:hAnsi="Verdana"/>
          <w:i/>
          <w:sz w:val="18"/>
          <w:szCs w:val="20"/>
        </w:rPr>
      </w:pPr>
    </w:p>
    <w:p w14:paraId="6979FDFD" w14:textId="77777777" w:rsidR="00D27304" w:rsidRDefault="00D27304" w:rsidP="00D27304">
      <w:pPr>
        <w:pStyle w:val="Akapitzlist"/>
        <w:spacing w:after="60" w:line="22" w:lineRule="atLeast"/>
        <w:ind w:left="426"/>
        <w:jc w:val="both"/>
        <w:rPr>
          <w:rFonts w:ascii="Verdana" w:hAnsi="Verdana"/>
          <w:i/>
          <w:sz w:val="18"/>
          <w:szCs w:val="20"/>
        </w:rPr>
      </w:pPr>
    </w:p>
    <w:p w14:paraId="0811B1E3" w14:textId="77777777" w:rsidR="00D27304" w:rsidRDefault="00D27304" w:rsidP="00D27304">
      <w:pPr>
        <w:pStyle w:val="Akapitzlist"/>
        <w:spacing w:after="60" w:line="22" w:lineRule="atLeast"/>
        <w:ind w:left="426"/>
        <w:jc w:val="both"/>
        <w:rPr>
          <w:rFonts w:ascii="Verdana" w:hAnsi="Verdana"/>
          <w:i/>
          <w:sz w:val="18"/>
          <w:szCs w:val="20"/>
        </w:rPr>
      </w:pPr>
    </w:p>
    <w:p w14:paraId="29E1FA87" w14:textId="77777777" w:rsidR="00D27304" w:rsidRDefault="00D27304" w:rsidP="00D27304">
      <w:pPr>
        <w:pStyle w:val="Akapitzlist"/>
        <w:spacing w:after="60" w:line="22" w:lineRule="atLeast"/>
        <w:ind w:left="426"/>
        <w:jc w:val="both"/>
        <w:rPr>
          <w:rFonts w:ascii="Verdana" w:hAnsi="Verdana"/>
          <w:sz w:val="20"/>
          <w:szCs w:val="20"/>
        </w:rPr>
      </w:pPr>
      <w:r w:rsidRPr="009E33DB">
        <w:rPr>
          <w:rFonts w:ascii="Verdana" w:hAnsi="Verdana"/>
          <w:sz w:val="20"/>
          <w:szCs w:val="20"/>
        </w:rPr>
        <w:t>….............................................</w:t>
      </w:r>
    </w:p>
    <w:p w14:paraId="5D54D533" w14:textId="77777777" w:rsidR="00D27304" w:rsidRDefault="00D27304" w:rsidP="00D27304">
      <w:pPr>
        <w:pStyle w:val="Akapitzlist"/>
        <w:spacing w:after="60" w:line="22" w:lineRule="atLeast"/>
        <w:ind w:left="426"/>
        <w:jc w:val="both"/>
        <w:rPr>
          <w:rFonts w:ascii="Verdana" w:hAnsi="Verdana"/>
          <w:i/>
          <w:sz w:val="18"/>
          <w:szCs w:val="20"/>
        </w:rPr>
      </w:pPr>
      <w:r w:rsidRPr="009E33DB">
        <w:rPr>
          <w:rFonts w:ascii="Verdana" w:hAnsi="Verdana"/>
          <w:i/>
          <w:sz w:val="18"/>
          <w:szCs w:val="20"/>
        </w:rPr>
        <w:t>(podpis)</w:t>
      </w:r>
    </w:p>
    <w:p w14:paraId="1A83DC4C" w14:textId="77777777" w:rsidR="00D27304" w:rsidRDefault="00D27304" w:rsidP="00D27304">
      <w:pPr>
        <w:pStyle w:val="Akapitzlist"/>
        <w:spacing w:after="60" w:line="22" w:lineRule="atLeast"/>
        <w:ind w:left="426"/>
        <w:jc w:val="both"/>
        <w:rPr>
          <w:rFonts w:ascii="Verdana" w:hAnsi="Verdana"/>
          <w:i/>
          <w:sz w:val="18"/>
          <w:szCs w:val="20"/>
        </w:rPr>
      </w:pPr>
    </w:p>
    <w:p w14:paraId="4FA7101F" w14:textId="77777777" w:rsidR="00D27304" w:rsidRDefault="00D27304" w:rsidP="00D27304">
      <w:pPr>
        <w:pStyle w:val="Akapitzlist"/>
        <w:spacing w:after="60" w:line="22" w:lineRule="atLeast"/>
        <w:ind w:left="426"/>
        <w:jc w:val="both"/>
        <w:rPr>
          <w:rFonts w:ascii="Verdana" w:hAnsi="Verdana"/>
          <w:i/>
          <w:sz w:val="18"/>
          <w:szCs w:val="20"/>
        </w:rPr>
      </w:pPr>
    </w:p>
    <w:p w14:paraId="57225E29" w14:textId="77777777" w:rsidR="00D27304" w:rsidRDefault="00D27304" w:rsidP="00D27304">
      <w:pPr>
        <w:pStyle w:val="Akapitzlist"/>
        <w:spacing w:after="60" w:line="22" w:lineRule="atLeast"/>
        <w:ind w:left="426"/>
        <w:jc w:val="both"/>
        <w:rPr>
          <w:rFonts w:ascii="Verdana" w:hAnsi="Verdana"/>
          <w:i/>
          <w:sz w:val="18"/>
          <w:szCs w:val="20"/>
        </w:rPr>
      </w:pPr>
    </w:p>
    <w:p w14:paraId="5C83301F" w14:textId="77777777" w:rsidR="00D27304" w:rsidRDefault="00D27304" w:rsidP="00D27304">
      <w:pPr>
        <w:pStyle w:val="Akapitzlist"/>
        <w:spacing w:after="60" w:line="22" w:lineRule="atLeast"/>
        <w:ind w:left="426"/>
        <w:jc w:val="both"/>
        <w:rPr>
          <w:rFonts w:ascii="Verdana" w:hAnsi="Verdana"/>
          <w:sz w:val="20"/>
          <w:szCs w:val="20"/>
        </w:rPr>
      </w:pPr>
      <w:r w:rsidRPr="00724DBC">
        <w:rPr>
          <w:rFonts w:ascii="Verdana" w:hAnsi="Verdana"/>
          <w:sz w:val="20"/>
          <w:szCs w:val="20"/>
        </w:rPr>
        <w:t>……………………………………..</w:t>
      </w:r>
    </w:p>
    <w:p w14:paraId="2FD9FE50" w14:textId="77777777" w:rsidR="00D27304" w:rsidRPr="009E33DB" w:rsidRDefault="00D27304" w:rsidP="00D27304">
      <w:pPr>
        <w:pStyle w:val="Akapitzlist"/>
        <w:spacing w:after="60" w:line="22" w:lineRule="atLeast"/>
        <w:ind w:left="426"/>
        <w:jc w:val="both"/>
        <w:rPr>
          <w:rFonts w:ascii="Verdana" w:hAnsi="Verdana"/>
          <w:sz w:val="20"/>
          <w:szCs w:val="20"/>
        </w:rPr>
      </w:pPr>
      <w:r w:rsidRPr="009E33DB">
        <w:rPr>
          <w:rFonts w:ascii="Verdana" w:hAnsi="Verdana"/>
          <w:i/>
          <w:sz w:val="18"/>
          <w:szCs w:val="20"/>
        </w:rPr>
        <w:t>(stanowisko)</w:t>
      </w:r>
    </w:p>
    <w:p w14:paraId="58FE0FDD" w14:textId="77777777" w:rsidR="00D27304" w:rsidRPr="00724DBC" w:rsidRDefault="00D27304" w:rsidP="00D27304">
      <w:pPr>
        <w:spacing w:after="60" w:line="22" w:lineRule="atLeast"/>
        <w:jc w:val="both"/>
        <w:rPr>
          <w:rFonts w:ascii="Verdana" w:hAnsi="Verdana"/>
          <w:sz w:val="20"/>
          <w:szCs w:val="20"/>
        </w:rPr>
      </w:pPr>
    </w:p>
    <w:p w14:paraId="25B37218" w14:textId="77777777" w:rsidR="00D27304" w:rsidRDefault="00D27304" w:rsidP="00D27304"/>
    <w:p w14:paraId="702CD044" w14:textId="77777777" w:rsidR="00D27304" w:rsidRPr="008906E8" w:rsidRDefault="00D27304" w:rsidP="00D27304"/>
    <w:p w14:paraId="023EC0D6" w14:textId="77777777" w:rsidR="00D27304" w:rsidRDefault="00D27304" w:rsidP="00D27304"/>
    <w:p w14:paraId="3C78763C" w14:textId="77777777" w:rsidR="00D27304" w:rsidRPr="00446F6C" w:rsidRDefault="00D27304" w:rsidP="00D27304"/>
    <w:p w14:paraId="745CA0E1" w14:textId="77777777" w:rsidR="00D27304" w:rsidRPr="008D64F8" w:rsidRDefault="00D27304" w:rsidP="00D27304"/>
    <w:p w14:paraId="2094DAB7" w14:textId="77777777" w:rsidR="00D27304" w:rsidRDefault="00D27304" w:rsidP="00D27304">
      <w:r>
        <w:t>Sprawdzono pod względem formalnoprawnym</w:t>
      </w:r>
    </w:p>
    <w:p w14:paraId="09976571" w14:textId="77777777" w:rsidR="00D27304" w:rsidRDefault="00D27304" w:rsidP="00D27304">
      <w:r>
        <w:t xml:space="preserve">8 września 2025 r. </w:t>
      </w:r>
    </w:p>
    <w:p w14:paraId="101B540E" w14:textId="77777777" w:rsidR="00D27304" w:rsidRPr="00137676" w:rsidRDefault="00D27304" w:rsidP="00D27304">
      <w:r>
        <w:t xml:space="preserve">r. pr. Arkadiusz Gawron </w:t>
      </w:r>
    </w:p>
    <w:p w14:paraId="037452D0" w14:textId="77777777" w:rsidR="00D27304" w:rsidRPr="00155E17" w:rsidRDefault="00D27304" w:rsidP="00D27304"/>
    <w:p w14:paraId="0A4D752C" w14:textId="77777777" w:rsidR="005732C5" w:rsidRPr="00D27304" w:rsidRDefault="005732C5" w:rsidP="00D27304"/>
    <w:sectPr w:rsidR="005732C5" w:rsidRPr="00D27304">
      <w:headerReference w:type="even" r:id="rId12"/>
      <w:headerReference w:type="default" r:id="rId13"/>
      <w:footerReference w:type="default" r:id="rId14"/>
      <w:headerReference w:type="first" r:id="rId15"/>
      <w:pgSz w:w="11906" w:h="16838"/>
      <w:pgMar w:top="709" w:right="1418" w:bottom="1418" w:left="1418" w:header="709" w:footer="709" w:gutter="0"/>
      <w:cols w:space="708"/>
      <w:docGrid w:linePitch="36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EF4591" w14:textId="77777777" w:rsidR="00322785" w:rsidRDefault="00322785">
      <w:pPr>
        <w:spacing w:line="240" w:lineRule="auto"/>
      </w:pPr>
      <w:r>
        <w:separator/>
      </w:r>
    </w:p>
  </w:endnote>
  <w:endnote w:type="continuationSeparator" w:id="0">
    <w:p w14:paraId="6E4C9D22" w14:textId="77777777" w:rsidR="00322785" w:rsidRDefault="003227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Verdana" w:hAnsi="Verdana"/>
        <w:sz w:val="16"/>
      </w:rPr>
      <w:id w:val="-161784083"/>
      <w:docPartObj>
        <w:docPartGallery w:val="Page Numbers (Bottom of Page)"/>
        <w:docPartUnique/>
      </w:docPartObj>
    </w:sdtPr>
    <w:sdtEndPr/>
    <w:sdtContent>
      <w:sdt>
        <w:sdtPr>
          <w:rPr>
            <w:rFonts w:ascii="Verdana" w:hAnsi="Verdana"/>
            <w:sz w:val="16"/>
          </w:rPr>
          <w:id w:val="-1769616900"/>
          <w:docPartObj>
            <w:docPartGallery w:val="Page Numbers (Top of Page)"/>
            <w:docPartUnique/>
          </w:docPartObj>
        </w:sdtPr>
        <w:sdtEndPr/>
        <w:sdtContent>
          <w:p w14:paraId="430781CA" w14:textId="204BC56D" w:rsidR="00F818B7" w:rsidRPr="0047501F" w:rsidRDefault="00F818B7">
            <w:pPr>
              <w:pStyle w:val="Stopka"/>
              <w:jc w:val="right"/>
              <w:rPr>
                <w:rFonts w:ascii="Verdana" w:hAnsi="Verdana"/>
                <w:sz w:val="16"/>
              </w:rPr>
            </w:pPr>
            <w:r w:rsidRPr="0047501F">
              <w:rPr>
                <w:rFonts w:ascii="Verdana" w:hAnsi="Verdana"/>
                <w:sz w:val="16"/>
              </w:rPr>
              <w:t xml:space="preserve">Strona </w:t>
            </w:r>
            <w:r w:rsidRPr="0047501F">
              <w:rPr>
                <w:rFonts w:ascii="Verdana" w:hAnsi="Verdana"/>
                <w:b/>
                <w:bCs/>
                <w:sz w:val="16"/>
              </w:rPr>
              <w:fldChar w:fldCharType="begin"/>
            </w:r>
            <w:r w:rsidRPr="0047501F">
              <w:rPr>
                <w:rFonts w:ascii="Verdana" w:hAnsi="Verdana"/>
                <w:b/>
                <w:bCs/>
                <w:sz w:val="16"/>
              </w:rPr>
              <w:instrText>PAGE</w:instrText>
            </w:r>
            <w:r w:rsidRPr="0047501F">
              <w:rPr>
                <w:rFonts w:ascii="Verdana" w:hAnsi="Verdana"/>
                <w:b/>
                <w:bCs/>
                <w:sz w:val="16"/>
              </w:rPr>
              <w:fldChar w:fldCharType="separate"/>
            </w:r>
            <w:r w:rsidR="0071265D">
              <w:rPr>
                <w:rFonts w:ascii="Verdana" w:hAnsi="Verdana"/>
                <w:b/>
                <w:bCs/>
                <w:noProof/>
                <w:sz w:val="16"/>
              </w:rPr>
              <w:t>8</w:t>
            </w:r>
            <w:r w:rsidRPr="0047501F">
              <w:rPr>
                <w:rFonts w:ascii="Verdana" w:hAnsi="Verdana"/>
                <w:b/>
                <w:bCs/>
                <w:sz w:val="16"/>
              </w:rPr>
              <w:fldChar w:fldCharType="end"/>
            </w:r>
            <w:r w:rsidRPr="0047501F">
              <w:rPr>
                <w:rFonts w:ascii="Verdana" w:hAnsi="Verdana"/>
                <w:sz w:val="16"/>
              </w:rPr>
              <w:t xml:space="preserve"> z </w:t>
            </w:r>
            <w:r w:rsidRPr="0047501F">
              <w:rPr>
                <w:rFonts w:ascii="Verdana" w:hAnsi="Verdana"/>
                <w:b/>
                <w:bCs/>
                <w:sz w:val="16"/>
              </w:rPr>
              <w:fldChar w:fldCharType="begin"/>
            </w:r>
            <w:r w:rsidRPr="0047501F">
              <w:rPr>
                <w:rFonts w:ascii="Verdana" w:hAnsi="Verdana"/>
                <w:b/>
                <w:bCs/>
                <w:sz w:val="16"/>
              </w:rPr>
              <w:instrText>NUMPAGES</w:instrText>
            </w:r>
            <w:r w:rsidRPr="0047501F">
              <w:rPr>
                <w:rFonts w:ascii="Verdana" w:hAnsi="Verdana"/>
                <w:b/>
                <w:bCs/>
                <w:sz w:val="16"/>
              </w:rPr>
              <w:fldChar w:fldCharType="separate"/>
            </w:r>
            <w:r w:rsidR="0071265D">
              <w:rPr>
                <w:rFonts w:ascii="Verdana" w:hAnsi="Verdana"/>
                <w:b/>
                <w:bCs/>
                <w:noProof/>
                <w:sz w:val="16"/>
              </w:rPr>
              <w:t>11</w:t>
            </w:r>
            <w:r w:rsidRPr="0047501F">
              <w:rPr>
                <w:rFonts w:ascii="Verdana" w:hAnsi="Verdana"/>
                <w:b/>
                <w:bCs/>
                <w:sz w:val="16"/>
              </w:rPr>
              <w:fldChar w:fldCharType="end"/>
            </w:r>
          </w:p>
        </w:sdtContent>
      </w:sdt>
    </w:sdtContent>
  </w:sdt>
  <w:p w14:paraId="120AEE83" w14:textId="77777777" w:rsidR="00F818B7" w:rsidRDefault="00F818B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FA0F28" w14:textId="77777777" w:rsidR="00322785" w:rsidRDefault="00322785">
      <w:pPr>
        <w:spacing w:line="240" w:lineRule="auto"/>
      </w:pPr>
      <w:r>
        <w:separator/>
      </w:r>
    </w:p>
  </w:footnote>
  <w:footnote w:type="continuationSeparator" w:id="0">
    <w:p w14:paraId="570A9194" w14:textId="77777777" w:rsidR="00322785" w:rsidRDefault="0032278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BD11B8" w14:textId="77777777" w:rsidR="00F818B7" w:rsidRDefault="00CF5A87">
    <w:pPr>
      <w:pStyle w:val="Nagwek"/>
    </w:pPr>
    <w:r>
      <w:rPr>
        <w:noProof/>
      </w:rPr>
      <w:pict w14:anchorId="49657DE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818938" o:spid="_x0000_s1026" type="#_x0000_t136" style="position:absolute;margin-left:0;margin-top:0;width:497.3pt;height:142.05pt;rotation:315;z-index:-251655168;mso-position-horizontal:center;mso-position-horizontal-relative:margin;mso-position-vertical:center;mso-position-vertical-relative:margin" o:allowincell="f" fillcolor="silver" stroked="f">
          <v:fill opacity=".5"/>
          <v:textpath style="font-family:&quot;Times New Roman&quot;;font-size:1pt" string="PROJEK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BE01AB" w14:textId="77777777" w:rsidR="00F818B7" w:rsidRDefault="00CF5A87">
    <w:pPr>
      <w:tabs>
        <w:tab w:val="left" w:pos="3030"/>
      </w:tabs>
      <w:jc w:val="right"/>
      <w:rPr>
        <w:b/>
        <w:i/>
        <w:kern w:val="0"/>
        <w:sz w:val="16"/>
        <w:szCs w:val="16"/>
        <w:u w:val="single"/>
        <w:lang w:eastAsia="pl-PL"/>
      </w:rPr>
    </w:pPr>
    <w:r>
      <w:rPr>
        <w:noProof/>
      </w:rPr>
      <w:pict w14:anchorId="559B9D8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818939" o:spid="_x0000_s1027" type="#_x0000_t136" style="position:absolute;left:0;text-align:left;margin-left:0;margin-top:0;width:497.3pt;height:142.05pt;rotation:315;z-index:-251653120;mso-position-horizontal:center;mso-position-horizontal-relative:margin;mso-position-vertical:center;mso-position-vertical-relative:margin" o:allowincell="f" fillcolor="silver" stroked="f">
          <v:fill opacity=".5"/>
          <v:textpath style="font-family:&quot;Times New Roman&quot;;font-size:1pt" string="PROJEK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DBF8A4" w14:textId="77777777" w:rsidR="00F818B7" w:rsidRDefault="00CF5A87">
    <w:pPr>
      <w:pStyle w:val="Nagwek"/>
    </w:pPr>
    <w:r>
      <w:rPr>
        <w:noProof/>
      </w:rPr>
      <w:pict w14:anchorId="4DF7D82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818937" o:spid="_x0000_s1025" type="#_x0000_t136" style="position:absolute;margin-left:0;margin-top:0;width:497.3pt;height:142.05pt;rotation:315;z-index:-251657216;mso-position-horizontal:center;mso-position-horizontal-relative:margin;mso-position-vertical:center;mso-position-vertical-relative:margin" o:allowincell="f" fillcolor="silver" stroked="f">
          <v:fill opacity=".5"/>
          <v:textpath style="font-family:&quot;Times New Roman&quot;;font-size:1pt" string="PROJEK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999EB218"/>
    <w:name w:val="WWNum2"/>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rPr>
        <w:rFonts w:cs="Times New Roman"/>
      </w:rPr>
    </w:lvl>
    <w:lvl w:ilvl="2">
      <w:start w:val="1"/>
      <w:numFmt w:val="lowerRoman"/>
      <w:lvlText w:val="%2.%3."/>
      <w:lvlJc w:val="right"/>
      <w:pPr>
        <w:tabs>
          <w:tab w:val="num" w:pos="1800"/>
        </w:tabs>
        <w:ind w:left="1800" w:hanging="180"/>
      </w:pPr>
      <w:rPr>
        <w:rFonts w:cs="Times New Roman"/>
      </w:rPr>
    </w:lvl>
    <w:lvl w:ilvl="3">
      <w:start w:val="1"/>
      <w:numFmt w:val="decimal"/>
      <w:lvlText w:val="%2.%3.%4."/>
      <w:lvlJc w:val="left"/>
      <w:pPr>
        <w:tabs>
          <w:tab w:val="num" w:pos="360"/>
        </w:tabs>
        <w:ind w:left="360" w:hanging="360"/>
      </w:pPr>
      <w:rPr>
        <w:rFonts w:cs="Times New Roman"/>
      </w:rPr>
    </w:lvl>
    <w:lvl w:ilvl="4">
      <w:start w:val="1"/>
      <w:numFmt w:val="lowerLetter"/>
      <w:lvlText w:val="%2.%3.%4.%5."/>
      <w:lvlJc w:val="left"/>
      <w:pPr>
        <w:tabs>
          <w:tab w:val="num" w:pos="3240"/>
        </w:tabs>
        <w:ind w:left="3240" w:hanging="360"/>
      </w:pPr>
      <w:rPr>
        <w:rFonts w:cs="Times New Roman"/>
      </w:rPr>
    </w:lvl>
    <w:lvl w:ilvl="5">
      <w:start w:val="1"/>
      <w:numFmt w:val="lowerRoman"/>
      <w:lvlText w:val="%2.%3.%4.%5.%6."/>
      <w:lvlJc w:val="right"/>
      <w:pPr>
        <w:tabs>
          <w:tab w:val="num" w:pos="3960"/>
        </w:tabs>
        <w:ind w:left="3960" w:hanging="180"/>
      </w:pPr>
      <w:rPr>
        <w:rFonts w:cs="Times New Roman"/>
      </w:rPr>
    </w:lvl>
    <w:lvl w:ilvl="6">
      <w:start w:val="1"/>
      <w:numFmt w:val="decimal"/>
      <w:lvlText w:val="%2.%3.%4.%5.%6.%7."/>
      <w:lvlJc w:val="left"/>
      <w:pPr>
        <w:tabs>
          <w:tab w:val="num" w:pos="4680"/>
        </w:tabs>
        <w:ind w:left="4680" w:hanging="360"/>
      </w:pPr>
      <w:rPr>
        <w:rFonts w:cs="Times New Roman"/>
      </w:rPr>
    </w:lvl>
    <w:lvl w:ilvl="7">
      <w:start w:val="1"/>
      <w:numFmt w:val="lowerLetter"/>
      <w:lvlText w:val="%2.%3.%4.%5.%6.%7.%8."/>
      <w:lvlJc w:val="left"/>
      <w:pPr>
        <w:tabs>
          <w:tab w:val="num" w:pos="5400"/>
        </w:tabs>
        <w:ind w:left="5400" w:hanging="360"/>
      </w:pPr>
      <w:rPr>
        <w:rFonts w:cs="Times New Roman"/>
      </w:rPr>
    </w:lvl>
    <w:lvl w:ilvl="8">
      <w:start w:val="1"/>
      <w:numFmt w:val="lowerRoman"/>
      <w:lvlText w:val="%2.%3.%4.%5.%6.%7.%8.%9."/>
      <w:lvlJc w:val="right"/>
      <w:pPr>
        <w:tabs>
          <w:tab w:val="num" w:pos="6120"/>
        </w:tabs>
        <w:ind w:left="6120" w:hanging="180"/>
      </w:pPr>
      <w:rPr>
        <w:rFonts w:cs="Times New Roman"/>
      </w:rPr>
    </w:lvl>
  </w:abstractNum>
  <w:abstractNum w:abstractNumId="1" w15:restartNumberingAfterBreak="0">
    <w:nsid w:val="00000003"/>
    <w:multiLevelType w:val="multilevel"/>
    <w:tmpl w:val="00000003"/>
    <w:name w:val="WWNum3"/>
    <w:lvl w:ilvl="0">
      <w:start w:val="1"/>
      <w:numFmt w:val="decimal"/>
      <w:lvlText w:val="%1."/>
      <w:lvlJc w:val="left"/>
      <w:pPr>
        <w:tabs>
          <w:tab w:val="num" w:pos="420"/>
        </w:tabs>
        <w:ind w:left="420" w:hanging="420"/>
      </w:pPr>
      <w:rPr>
        <w:b w:val="0"/>
        <w:color w:val="00000A"/>
      </w:r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2" w15:restartNumberingAfterBreak="0">
    <w:nsid w:val="00000004"/>
    <w:multiLevelType w:val="multilevel"/>
    <w:tmpl w:val="EDC08E0E"/>
    <w:name w:val="WWNum4"/>
    <w:lvl w:ilvl="0">
      <w:start w:val="1"/>
      <w:numFmt w:val="decimal"/>
      <w:lvlText w:val="%1."/>
      <w:lvlJc w:val="left"/>
      <w:pPr>
        <w:tabs>
          <w:tab w:val="num" w:pos="0"/>
        </w:tabs>
        <w:ind w:left="725" w:hanging="360"/>
      </w:pPr>
      <w:rPr>
        <w:b w:val="0"/>
      </w:rPr>
    </w:lvl>
    <w:lvl w:ilvl="1">
      <w:start w:val="1"/>
      <w:numFmt w:val="decimal"/>
      <w:lvlText w:val=" %1.%2."/>
      <w:lvlJc w:val="left"/>
      <w:pPr>
        <w:tabs>
          <w:tab w:val="num" w:pos="0"/>
        </w:tabs>
        <w:ind w:left="1445" w:hanging="360"/>
      </w:pPr>
    </w:lvl>
    <w:lvl w:ilvl="2">
      <w:start w:val="1"/>
      <w:numFmt w:val="lowerLetter"/>
      <w:lvlText w:val=" %3)"/>
      <w:lvlJc w:val="right"/>
      <w:pPr>
        <w:tabs>
          <w:tab w:val="num" w:pos="0"/>
        </w:tabs>
        <w:ind w:left="2165" w:hanging="180"/>
      </w:pPr>
    </w:lvl>
    <w:lvl w:ilvl="3">
      <w:start w:val="1"/>
      <w:numFmt w:val="bullet"/>
      <w:lvlText w:val=""/>
      <w:lvlJc w:val="left"/>
      <w:pPr>
        <w:tabs>
          <w:tab w:val="num" w:pos="0"/>
        </w:tabs>
        <w:ind w:left="2885" w:hanging="360"/>
      </w:pPr>
      <w:rPr>
        <w:rFonts w:ascii="Symbol" w:hAnsi="Symbol" w:cs="OpenSymbol"/>
      </w:rPr>
    </w:lvl>
    <w:lvl w:ilvl="4">
      <w:start w:val="1"/>
      <w:numFmt w:val="bullet"/>
      <w:lvlText w:val=""/>
      <w:lvlJc w:val="left"/>
      <w:pPr>
        <w:tabs>
          <w:tab w:val="num" w:pos="0"/>
        </w:tabs>
        <w:ind w:left="3605" w:hanging="360"/>
      </w:pPr>
      <w:rPr>
        <w:rFonts w:ascii="Symbol" w:hAnsi="Symbol" w:cs="OpenSymbol"/>
      </w:rPr>
    </w:lvl>
    <w:lvl w:ilvl="5">
      <w:start w:val="1"/>
      <w:numFmt w:val="bullet"/>
      <w:lvlText w:val=""/>
      <w:lvlJc w:val="right"/>
      <w:pPr>
        <w:tabs>
          <w:tab w:val="num" w:pos="0"/>
        </w:tabs>
        <w:ind w:left="4325" w:hanging="180"/>
      </w:pPr>
      <w:rPr>
        <w:rFonts w:ascii="Symbol" w:hAnsi="Symbol" w:cs="OpenSymbol"/>
      </w:rPr>
    </w:lvl>
    <w:lvl w:ilvl="6">
      <w:start w:val="1"/>
      <w:numFmt w:val="bullet"/>
      <w:lvlText w:val=""/>
      <w:lvlJc w:val="left"/>
      <w:pPr>
        <w:tabs>
          <w:tab w:val="num" w:pos="0"/>
        </w:tabs>
        <w:ind w:left="5045" w:hanging="360"/>
      </w:pPr>
      <w:rPr>
        <w:rFonts w:ascii="Symbol" w:hAnsi="Symbol" w:cs="OpenSymbol"/>
      </w:rPr>
    </w:lvl>
    <w:lvl w:ilvl="7">
      <w:start w:val="1"/>
      <w:numFmt w:val="bullet"/>
      <w:lvlText w:val=""/>
      <w:lvlJc w:val="left"/>
      <w:pPr>
        <w:tabs>
          <w:tab w:val="num" w:pos="0"/>
        </w:tabs>
        <w:ind w:left="5765" w:hanging="360"/>
      </w:pPr>
      <w:rPr>
        <w:rFonts w:ascii="Symbol" w:hAnsi="Symbol" w:cs="OpenSymbol"/>
      </w:rPr>
    </w:lvl>
    <w:lvl w:ilvl="8">
      <w:start w:val="1"/>
      <w:numFmt w:val="bullet"/>
      <w:lvlText w:val=""/>
      <w:lvlJc w:val="right"/>
      <w:pPr>
        <w:tabs>
          <w:tab w:val="num" w:pos="0"/>
        </w:tabs>
        <w:ind w:left="6485" w:hanging="180"/>
      </w:pPr>
      <w:rPr>
        <w:rFonts w:ascii="Symbol" w:hAnsi="Symbol" w:cs="OpenSymbol"/>
      </w:rPr>
    </w:lvl>
  </w:abstractNum>
  <w:abstractNum w:abstractNumId="3" w15:restartNumberingAfterBreak="0">
    <w:nsid w:val="00000005"/>
    <w:multiLevelType w:val="multilevel"/>
    <w:tmpl w:val="00000005"/>
    <w:name w:val="WWNum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Symbol" w:hAnsi="Symbol"/>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6"/>
    <w:multiLevelType w:val="multilevel"/>
    <w:tmpl w:val="BCA6E192"/>
    <w:name w:val="WWNum6"/>
    <w:lvl w:ilvl="0">
      <w:start w:val="1"/>
      <w:numFmt w:val="decimal"/>
      <w:lvlText w:val="%1."/>
      <w:lvlJc w:val="left"/>
      <w:pPr>
        <w:tabs>
          <w:tab w:val="num" w:pos="0"/>
        </w:tabs>
        <w:ind w:left="725" w:hanging="360"/>
      </w:pPr>
      <w:rPr>
        <w:b w:val="0"/>
      </w:rPr>
    </w:lvl>
    <w:lvl w:ilvl="1">
      <w:start w:val="1"/>
      <w:numFmt w:val="lowerLetter"/>
      <w:lvlText w:val="%2)"/>
      <w:lvlJc w:val="left"/>
      <w:pPr>
        <w:tabs>
          <w:tab w:val="num" w:pos="0"/>
        </w:tabs>
        <w:ind w:left="1445" w:hanging="360"/>
      </w:pPr>
      <w:rPr>
        <w:rFonts w:eastAsia="Times New Roman" w:cs="Times New Roman"/>
        <w:color w:val="00000A"/>
      </w:rPr>
    </w:lvl>
    <w:lvl w:ilvl="2">
      <w:start w:val="1"/>
      <w:numFmt w:val="lowerRoman"/>
      <w:lvlText w:val="%2.%3."/>
      <w:lvlJc w:val="right"/>
      <w:pPr>
        <w:tabs>
          <w:tab w:val="num" w:pos="0"/>
        </w:tabs>
        <w:ind w:left="2165" w:hanging="180"/>
      </w:pPr>
    </w:lvl>
    <w:lvl w:ilvl="3">
      <w:start w:val="1"/>
      <w:numFmt w:val="decimal"/>
      <w:lvlText w:val="%2.%3.%4."/>
      <w:lvlJc w:val="left"/>
      <w:pPr>
        <w:tabs>
          <w:tab w:val="num" w:pos="0"/>
        </w:tabs>
        <w:ind w:left="2885" w:hanging="360"/>
      </w:pPr>
    </w:lvl>
    <w:lvl w:ilvl="4">
      <w:start w:val="1"/>
      <w:numFmt w:val="lowerLetter"/>
      <w:lvlText w:val="%2.%3.%4.%5."/>
      <w:lvlJc w:val="left"/>
      <w:pPr>
        <w:tabs>
          <w:tab w:val="num" w:pos="0"/>
        </w:tabs>
        <w:ind w:left="3605" w:hanging="360"/>
      </w:pPr>
    </w:lvl>
    <w:lvl w:ilvl="5">
      <w:start w:val="1"/>
      <w:numFmt w:val="lowerRoman"/>
      <w:lvlText w:val="%2.%3.%4.%5.%6."/>
      <w:lvlJc w:val="right"/>
      <w:pPr>
        <w:tabs>
          <w:tab w:val="num" w:pos="0"/>
        </w:tabs>
        <w:ind w:left="4325" w:hanging="180"/>
      </w:pPr>
    </w:lvl>
    <w:lvl w:ilvl="6">
      <w:start w:val="1"/>
      <w:numFmt w:val="decimal"/>
      <w:lvlText w:val="%2.%3.%4.%5.%6.%7."/>
      <w:lvlJc w:val="left"/>
      <w:pPr>
        <w:tabs>
          <w:tab w:val="num" w:pos="0"/>
        </w:tabs>
        <w:ind w:left="5045" w:hanging="360"/>
      </w:pPr>
    </w:lvl>
    <w:lvl w:ilvl="7">
      <w:start w:val="1"/>
      <w:numFmt w:val="lowerLetter"/>
      <w:lvlText w:val="%2.%3.%4.%5.%6.%7.%8."/>
      <w:lvlJc w:val="left"/>
      <w:pPr>
        <w:tabs>
          <w:tab w:val="num" w:pos="0"/>
        </w:tabs>
        <w:ind w:left="5765" w:hanging="360"/>
      </w:pPr>
    </w:lvl>
    <w:lvl w:ilvl="8">
      <w:start w:val="1"/>
      <w:numFmt w:val="lowerRoman"/>
      <w:lvlText w:val="%2.%3.%4.%5.%6.%7.%8.%9."/>
      <w:lvlJc w:val="right"/>
      <w:pPr>
        <w:tabs>
          <w:tab w:val="num" w:pos="0"/>
        </w:tabs>
        <w:ind w:left="6485" w:hanging="180"/>
      </w:pPr>
    </w:lvl>
  </w:abstractNum>
  <w:abstractNum w:abstractNumId="5" w15:restartNumberingAfterBreak="0">
    <w:nsid w:val="00000007"/>
    <w:multiLevelType w:val="multilevel"/>
    <w:tmpl w:val="00000007"/>
    <w:name w:val="WWNum7"/>
    <w:lvl w:ilvl="0">
      <w:start w:val="1"/>
      <w:numFmt w:val="bullet"/>
      <w:lvlText w:val=""/>
      <w:lvlJc w:val="left"/>
      <w:pPr>
        <w:tabs>
          <w:tab w:val="num" w:pos="566"/>
        </w:tabs>
        <w:ind w:left="2386" w:hanging="360"/>
      </w:pPr>
      <w:rPr>
        <w:rFonts w:ascii="Symbol" w:hAnsi="Symbol"/>
      </w:rPr>
    </w:lvl>
    <w:lvl w:ilvl="1">
      <w:start w:val="1"/>
      <w:numFmt w:val="bullet"/>
      <w:lvlText w:val="o"/>
      <w:lvlJc w:val="left"/>
      <w:pPr>
        <w:tabs>
          <w:tab w:val="num" w:pos="566"/>
        </w:tabs>
        <w:ind w:left="3106" w:hanging="360"/>
      </w:pPr>
      <w:rPr>
        <w:rFonts w:ascii="Courier New" w:hAnsi="Courier New" w:cs="Courier New"/>
      </w:rPr>
    </w:lvl>
    <w:lvl w:ilvl="2">
      <w:start w:val="1"/>
      <w:numFmt w:val="bullet"/>
      <w:lvlText w:val=""/>
      <w:lvlJc w:val="left"/>
      <w:pPr>
        <w:tabs>
          <w:tab w:val="num" w:pos="566"/>
        </w:tabs>
        <w:ind w:left="3826" w:hanging="360"/>
      </w:pPr>
      <w:rPr>
        <w:rFonts w:ascii="Wingdings" w:hAnsi="Wingdings"/>
      </w:rPr>
    </w:lvl>
    <w:lvl w:ilvl="3">
      <w:start w:val="1"/>
      <w:numFmt w:val="bullet"/>
      <w:lvlText w:val=""/>
      <w:lvlJc w:val="left"/>
      <w:pPr>
        <w:tabs>
          <w:tab w:val="num" w:pos="566"/>
        </w:tabs>
        <w:ind w:left="4546" w:hanging="360"/>
      </w:pPr>
      <w:rPr>
        <w:rFonts w:ascii="Symbol" w:hAnsi="Symbol"/>
      </w:rPr>
    </w:lvl>
    <w:lvl w:ilvl="4">
      <w:start w:val="1"/>
      <w:numFmt w:val="bullet"/>
      <w:lvlText w:val="o"/>
      <w:lvlJc w:val="left"/>
      <w:pPr>
        <w:tabs>
          <w:tab w:val="num" w:pos="566"/>
        </w:tabs>
        <w:ind w:left="5266" w:hanging="360"/>
      </w:pPr>
      <w:rPr>
        <w:rFonts w:ascii="Courier New" w:hAnsi="Courier New" w:cs="Courier New"/>
      </w:rPr>
    </w:lvl>
    <w:lvl w:ilvl="5">
      <w:start w:val="1"/>
      <w:numFmt w:val="bullet"/>
      <w:lvlText w:val=""/>
      <w:lvlJc w:val="left"/>
      <w:pPr>
        <w:tabs>
          <w:tab w:val="num" w:pos="566"/>
        </w:tabs>
        <w:ind w:left="5986" w:hanging="360"/>
      </w:pPr>
      <w:rPr>
        <w:rFonts w:ascii="Wingdings" w:hAnsi="Wingdings"/>
      </w:rPr>
    </w:lvl>
    <w:lvl w:ilvl="6">
      <w:start w:val="1"/>
      <w:numFmt w:val="bullet"/>
      <w:lvlText w:val=""/>
      <w:lvlJc w:val="left"/>
      <w:pPr>
        <w:tabs>
          <w:tab w:val="num" w:pos="566"/>
        </w:tabs>
        <w:ind w:left="6706" w:hanging="360"/>
      </w:pPr>
      <w:rPr>
        <w:rFonts w:ascii="Symbol" w:hAnsi="Symbol"/>
      </w:rPr>
    </w:lvl>
    <w:lvl w:ilvl="7">
      <w:start w:val="1"/>
      <w:numFmt w:val="bullet"/>
      <w:lvlText w:val="o"/>
      <w:lvlJc w:val="left"/>
      <w:pPr>
        <w:tabs>
          <w:tab w:val="num" w:pos="566"/>
        </w:tabs>
        <w:ind w:left="7426" w:hanging="360"/>
      </w:pPr>
      <w:rPr>
        <w:rFonts w:ascii="Courier New" w:hAnsi="Courier New" w:cs="Courier New"/>
      </w:rPr>
    </w:lvl>
    <w:lvl w:ilvl="8">
      <w:start w:val="1"/>
      <w:numFmt w:val="bullet"/>
      <w:lvlText w:val=""/>
      <w:lvlJc w:val="left"/>
      <w:pPr>
        <w:tabs>
          <w:tab w:val="num" w:pos="566"/>
        </w:tabs>
        <w:ind w:left="8146" w:hanging="360"/>
      </w:pPr>
      <w:rPr>
        <w:rFonts w:ascii="Wingdings" w:hAnsi="Wingdings"/>
      </w:rPr>
    </w:lvl>
  </w:abstractNum>
  <w:abstractNum w:abstractNumId="6" w15:restartNumberingAfterBreak="0">
    <w:nsid w:val="00000008"/>
    <w:multiLevelType w:val="multilevel"/>
    <w:tmpl w:val="5B3203F4"/>
    <w:name w:val="WWNum8"/>
    <w:lvl w:ilvl="0">
      <w:start w:val="1"/>
      <w:numFmt w:val="decimal"/>
      <w:lvlText w:val="%1."/>
      <w:lvlJc w:val="left"/>
      <w:pPr>
        <w:tabs>
          <w:tab w:val="num" w:pos="0"/>
        </w:tabs>
        <w:ind w:left="720" w:hanging="360"/>
      </w:pPr>
      <w:rPr>
        <w:rFonts w:hint="default"/>
        <w:b w:val="0"/>
        <w:color w:val="auto"/>
      </w:rPr>
    </w:lvl>
    <w:lvl w:ilvl="1">
      <w:start w:val="1"/>
      <w:numFmt w:val="decimal"/>
      <w:lvlText w:val="%2."/>
      <w:lvlJc w:val="left"/>
      <w:pPr>
        <w:tabs>
          <w:tab w:val="num" w:pos="1440"/>
        </w:tabs>
        <w:ind w:left="1440" w:hanging="360"/>
      </w:pPr>
      <w:rPr>
        <w:rFonts w:cs="Times New Roman"/>
        <w:b w:val="0"/>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7" w15:restartNumberingAfterBreak="0">
    <w:nsid w:val="00000009"/>
    <w:multiLevelType w:val="multilevel"/>
    <w:tmpl w:val="3EBC36A6"/>
    <w:name w:val="WWNum9"/>
    <w:lvl w:ilvl="0">
      <w:start w:val="1"/>
      <w:numFmt w:val="decimal"/>
      <w:lvlText w:val="%1."/>
      <w:lvlJc w:val="left"/>
      <w:pPr>
        <w:tabs>
          <w:tab w:val="num" w:pos="0"/>
        </w:tabs>
        <w:ind w:left="788" w:hanging="360"/>
      </w:pPr>
      <w:rPr>
        <w:rFonts w:cs="Times New Roman"/>
        <w:b w:val="0"/>
      </w:rPr>
    </w:lvl>
    <w:lvl w:ilvl="1">
      <w:start w:val="1"/>
      <w:numFmt w:val="lowerLetter"/>
      <w:lvlText w:val="%2."/>
      <w:lvlJc w:val="left"/>
      <w:pPr>
        <w:tabs>
          <w:tab w:val="num" w:pos="0"/>
        </w:tabs>
        <w:ind w:left="1508" w:hanging="360"/>
      </w:pPr>
    </w:lvl>
    <w:lvl w:ilvl="2">
      <w:start w:val="1"/>
      <w:numFmt w:val="lowerRoman"/>
      <w:lvlText w:val="%2.%3."/>
      <w:lvlJc w:val="right"/>
      <w:pPr>
        <w:tabs>
          <w:tab w:val="num" w:pos="0"/>
        </w:tabs>
        <w:ind w:left="2228" w:hanging="180"/>
      </w:pPr>
    </w:lvl>
    <w:lvl w:ilvl="3">
      <w:start w:val="1"/>
      <w:numFmt w:val="decimal"/>
      <w:lvlText w:val="%2.%3.%4."/>
      <w:lvlJc w:val="left"/>
      <w:pPr>
        <w:tabs>
          <w:tab w:val="num" w:pos="0"/>
        </w:tabs>
        <w:ind w:left="2948" w:hanging="360"/>
      </w:pPr>
    </w:lvl>
    <w:lvl w:ilvl="4">
      <w:start w:val="1"/>
      <w:numFmt w:val="lowerLetter"/>
      <w:lvlText w:val="%2.%3.%4.%5."/>
      <w:lvlJc w:val="left"/>
      <w:pPr>
        <w:tabs>
          <w:tab w:val="num" w:pos="0"/>
        </w:tabs>
        <w:ind w:left="3668" w:hanging="360"/>
      </w:pPr>
    </w:lvl>
    <w:lvl w:ilvl="5">
      <w:start w:val="1"/>
      <w:numFmt w:val="lowerRoman"/>
      <w:lvlText w:val="%2.%3.%4.%5.%6."/>
      <w:lvlJc w:val="right"/>
      <w:pPr>
        <w:tabs>
          <w:tab w:val="num" w:pos="0"/>
        </w:tabs>
        <w:ind w:left="4388" w:hanging="180"/>
      </w:pPr>
    </w:lvl>
    <w:lvl w:ilvl="6">
      <w:start w:val="1"/>
      <w:numFmt w:val="decimal"/>
      <w:lvlText w:val="%2.%3.%4.%5.%6.%7."/>
      <w:lvlJc w:val="left"/>
      <w:pPr>
        <w:tabs>
          <w:tab w:val="num" w:pos="0"/>
        </w:tabs>
        <w:ind w:left="5108" w:hanging="360"/>
      </w:pPr>
    </w:lvl>
    <w:lvl w:ilvl="7">
      <w:start w:val="1"/>
      <w:numFmt w:val="lowerLetter"/>
      <w:lvlText w:val="%2.%3.%4.%5.%6.%7.%8."/>
      <w:lvlJc w:val="left"/>
      <w:pPr>
        <w:tabs>
          <w:tab w:val="num" w:pos="0"/>
        </w:tabs>
        <w:ind w:left="5828" w:hanging="360"/>
      </w:pPr>
    </w:lvl>
    <w:lvl w:ilvl="8">
      <w:start w:val="1"/>
      <w:numFmt w:val="lowerRoman"/>
      <w:lvlText w:val="%2.%3.%4.%5.%6.%7.%8.%9."/>
      <w:lvlJc w:val="right"/>
      <w:pPr>
        <w:tabs>
          <w:tab w:val="num" w:pos="0"/>
        </w:tabs>
        <w:ind w:left="6548" w:hanging="180"/>
      </w:pPr>
    </w:lvl>
  </w:abstractNum>
  <w:abstractNum w:abstractNumId="8" w15:restartNumberingAfterBreak="0">
    <w:nsid w:val="0000000A"/>
    <w:multiLevelType w:val="multilevel"/>
    <w:tmpl w:val="0000000A"/>
    <w:name w:val="WWNum10"/>
    <w:lvl w:ilvl="0">
      <w:start w:val="1"/>
      <w:numFmt w:val="lowerLetter"/>
      <w:lvlText w:val="%1)"/>
      <w:lvlJc w:val="left"/>
      <w:pPr>
        <w:tabs>
          <w:tab w:val="num" w:pos="0"/>
        </w:tabs>
        <w:ind w:left="786" w:hanging="360"/>
      </w:pPr>
    </w:lvl>
    <w:lvl w:ilvl="1">
      <w:start w:val="1"/>
      <w:numFmt w:val="lowerLetter"/>
      <w:lvlText w:val="%2."/>
      <w:lvlJc w:val="left"/>
      <w:pPr>
        <w:tabs>
          <w:tab w:val="num" w:pos="0"/>
        </w:tabs>
        <w:ind w:left="2868" w:hanging="360"/>
      </w:pPr>
    </w:lvl>
    <w:lvl w:ilvl="2">
      <w:start w:val="1"/>
      <w:numFmt w:val="lowerRoman"/>
      <w:lvlText w:val="%2.%3."/>
      <w:lvlJc w:val="right"/>
      <w:pPr>
        <w:tabs>
          <w:tab w:val="num" w:pos="0"/>
        </w:tabs>
        <w:ind w:left="3588" w:hanging="180"/>
      </w:pPr>
    </w:lvl>
    <w:lvl w:ilvl="3">
      <w:start w:val="1"/>
      <w:numFmt w:val="decimal"/>
      <w:lvlText w:val="%2.%3.%4."/>
      <w:lvlJc w:val="left"/>
      <w:pPr>
        <w:tabs>
          <w:tab w:val="num" w:pos="0"/>
        </w:tabs>
        <w:ind w:left="4308" w:hanging="360"/>
      </w:pPr>
    </w:lvl>
    <w:lvl w:ilvl="4">
      <w:start w:val="1"/>
      <w:numFmt w:val="lowerLetter"/>
      <w:lvlText w:val="%2.%3.%4.%5."/>
      <w:lvlJc w:val="left"/>
      <w:pPr>
        <w:tabs>
          <w:tab w:val="num" w:pos="0"/>
        </w:tabs>
        <w:ind w:left="5028" w:hanging="360"/>
      </w:pPr>
    </w:lvl>
    <w:lvl w:ilvl="5">
      <w:start w:val="1"/>
      <w:numFmt w:val="lowerRoman"/>
      <w:lvlText w:val="%2.%3.%4.%5.%6."/>
      <w:lvlJc w:val="right"/>
      <w:pPr>
        <w:tabs>
          <w:tab w:val="num" w:pos="0"/>
        </w:tabs>
        <w:ind w:left="5748" w:hanging="180"/>
      </w:pPr>
    </w:lvl>
    <w:lvl w:ilvl="6">
      <w:start w:val="1"/>
      <w:numFmt w:val="decimal"/>
      <w:lvlText w:val="%2.%3.%4.%5.%6.%7."/>
      <w:lvlJc w:val="left"/>
      <w:pPr>
        <w:tabs>
          <w:tab w:val="num" w:pos="0"/>
        </w:tabs>
        <w:ind w:left="6468" w:hanging="360"/>
      </w:pPr>
    </w:lvl>
    <w:lvl w:ilvl="7">
      <w:start w:val="1"/>
      <w:numFmt w:val="lowerLetter"/>
      <w:lvlText w:val="%2.%3.%4.%5.%6.%7.%8."/>
      <w:lvlJc w:val="left"/>
      <w:pPr>
        <w:tabs>
          <w:tab w:val="num" w:pos="0"/>
        </w:tabs>
        <w:ind w:left="7188" w:hanging="360"/>
      </w:pPr>
    </w:lvl>
    <w:lvl w:ilvl="8">
      <w:start w:val="1"/>
      <w:numFmt w:val="lowerRoman"/>
      <w:lvlText w:val="%2.%3.%4.%5.%6.%7.%8.%9."/>
      <w:lvlJc w:val="right"/>
      <w:pPr>
        <w:tabs>
          <w:tab w:val="num" w:pos="0"/>
        </w:tabs>
        <w:ind w:left="7908" w:hanging="180"/>
      </w:pPr>
    </w:lvl>
  </w:abstractNum>
  <w:abstractNum w:abstractNumId="9" w15:restartNumberingAfterBreak="0">
    <w:nsid w:val="0000000B"/>
    <w:multiLevelType w:val="multilevel"/>
    <w:tmpl w:val="A63250AA"/>
    <w:name w:val="WWNum11"/>
    <w:lvl w:ilvl="0">
      <w:start w:val="1"/>
      <w:numFmt w:val="decimal"/>
      <w:pStyle w:val="Styl3"/>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 w15:restartNumberingAfterBreak="0">
    <w:nsid w:val="0000000C"/>
    <w:multiLevelType w:val="multilevel"/>
    <w:tmpl w:val="0000000C"/>
    <w:name w:val="WWNum12"/>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2.%3."/>
      <w:lvlJc w:val="right"/>
      <w:pPr>
        <w:tabs>
          <w:tab w:val="num" w:pos="0"/>
        </w:tabs>
        <w:ind w:left="2509" w:hanging="180"/>
      </w:pPr>
    </w:lvl>
    <w:lvl w:ilvl="3">
      <w:start w:val="1"/>
      <w:numFmt w:val="decimal"/>
      <w:lvlText w:val="%2.%3.%4."/>
      <w:lvlJc w:val="left"/>
      <w:pPr>
        <w:tabs>
          <w:tab w:val="num" w:pos="0"/>
        </w:tabs>
        <w:ind w:left="3229" w:hanging="360"/>
      </w:pPr>
    </w:lvl>
    <w:lvl w:ilvl="4">
      <w:start w:val="1"/>
      <w:numFmt w:val="lowerLetter"/>
      <w:lvlText w:val="%2.%3.%4.%5."/>
      <w:lvlJc w:val="left"/>
      <w:pPr>
        <w:tabs>
          <w:tab w:val="num" w:pos="0"/>
        </w:tabs>
        <w:ind w:left="3949" w:hanging="360"/>
      </w:pPr>
    </w:lvl>
    <w:lvl w:ilvl="5">
      <w:start w:val="1"/>
      <w:numFmt w:val="lowerRoman"/>
      <w:lvlText w:val="%2.%3.%4.%5.%6."/>
      <w:lvlJc w:val="right"/>
      <w:pPr>
        <w:tabs>
          <w:tab w:val="num" w:pos="0"/>
        </w:tabs>
        <w:ind w:left="4669" w:hanging="180"/>
      </w:pPr>
    </w:lvl>
    <w:lvl w:ilvl="6">
      <w:start w:val="1"/>
      <w:numFmt w:val="decimal"/>
      <w:lvlText w:val="%2.%3.%4.%5.%6.%7."/>
      <w:lvlJc w:val="left"/>
      <w:pPr>
        <w:tabs>
          <w:tab w:val="num" w:pos="0"/>
        </w:tabs>
        <w:ind w:left="5389" w:hanging="360"/>
      </w:pPr>
    </w:lvl>
    <w:lvl w:ilvl="7">
      <w:start w:val="1"/>
      <w:numFmt w:val="lowerLetter"/>
      <w:lvlText w:val="%2.%3.%4.%5.%6.%7.%8."/>
      <w:lvlJc w:val="left"/>
      <w:pPr>
        <w:tabs>
          <w:tab w:val="num" w:pos="0"/>
        </w:tabs>
        <w:ind w:left="6109" w:hanging="360"/>
      </w:pPr>
    </w:lvl>
    <w:lvl w:ilvl="8">
      <w:start w:val="1"/>
      <w:numFmt w:val="lowerRoman"/>
      <w:lvlText w:val="%2.%3.%4.%5.%6.%7.%8.%9."/>
      <w:lvlJc w:val="right"/>
      <w:pPr>
        <w:tabs>
          <w:tab w:val="num" w:pos="0"/>
        </w:tabs>
        <w:ind w:left="6829" w:hanging="180"/>
      </w:pPr>
    </w:lvl>
  </w:abstractNum>
  <w:abstractNum w:abstractNumId="11" w15:restartNumberingAfterBreak="0">
    <w:nsid w:val="0000000F"/>
    <w:multiLevelType w:val="multilevel"/>
    <w:tmpl w:val="0000000F"/>
    <w:name w:val="WWNum15"/>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2" w15:restartNumberingAfterBreak="0">
    <w:nsid w:val="00000011"/>
    <w:multiLevelType w:val="multilevel"/>
    <w:tmpl w:val="390A9B10"/>
    <w:name w:val="WWNum17"/>
    <w:lvl w:ilvl="0">
      <w:start w:val="7"/>
      <w:numFmt w:val="decimal"/>
      <w:pStyle w:val="Styl1"/>
      <w:lvlText w:val="%1)"/>
      <w:lvlJc w:val="left"/>
      <w:pPr>
        <w:tabs>
          <w:tab w:val="num" w:pos="348"/>
        </w:tabs>
        <w:ind w:left="1068" w:hanging="360"/>
      </w:pPr>
      <w:rPr>
        <w:rFonts w:hint="default"/>
      </w:rPr>
    </w:lvl>
    <w:lvl w:ilvl="1">
      <w:start w:val="1"/>
      <w:numFmt w:val="lowerLetter"/>
      <w:lvlText w:val="%2."/>
      <w:lvlJc w:val="left"/>
      <w:pPr>
        <w:tabs>
          <w:tab w:val="num" w:pos="348"/>
        </w:tabs>
        <w:ind w:left="1788" w:hanging="360"/>
      </w:pPr>
      <w:rPr>
        <w:rFonts w:hint="default"/>
      </w:rPr>
    </w:lvl>
    <w:lvl w:ilvl="2">
      <w:start w:val="1"/>
      <w:numFmt w:val="lowerRoman"/>
      <w:lvlText w:val="%2.%3."/>
      <w:lvlJc w:val="right"/>
      <w:pPr>
        <w:tabs>
          <w:tab w:val="num" w:pos="348"/>
        </w:tabs>
        <w:ind w:left="2508" w:hanging="180"/>
      </w:pPr>
      <w:rPr>
        <w:rFonts w:hint="default"/>
      </w:rPr>
    </w:lvl>
    <w:lvl w:ilvl="3">
      <w:start w:val="1"/>
      <w:numFmt w:val="decimal"/>
      <w:lvlText w:val="%2.%3.%4."/>
      <w:lvlJc w:val="left"/>
      <w:pPr>
        <w:tabs>
          <w:tab w:val="num" w:pos="348"/>
        </w:tabs>
        <w:ind w:left="3228" w:hanging="360"/>
      </w:pPr>
      <w:rPr>
        <w:rFonts w:hint="default"/>
      </w:rPr>
    </w:lvl>
    <w:lvl w:ilvl="4">
      <w:start w:val="1"/>
      <w:numFmt w:val="lowerLetter"/>
      <w:lvlText w:val="%2.%3.%4.%5."/>
      <w:lvlJc w:val="left"/>
      <w:pPr>
        <w:tabs>
          <w:tab w:val="num" w:pos="348"/>
        </w:tabs>
        <w:ind w:left="3948" w:hanging="360"/>
      </w:pPr>
      <w:rPr>
        <w:rFonts w:hint="default"/>
      </w:rPr>
    </w:lvl>
    <w:lvl w:ilvl="5">
      <w:start w:val="1"/>
      <w:numFmt w:val="lowerRoman"/>
      <w:lvlText w:val="%2.%3.%4.%5.%6."/>
      <w:lvlJc w:val="right"/>
      <w:pPr>
        <w:tabs>
          <w:tab w:val="num" w:pos="348"/>
        </w:tabs>
        <w:ind w:left="4668" w:hanging="180"/>
      </w:pPr>
      <w:rPr>
        <w:rFonts w:hint="default"/>
      </w:rPr>
    </w:lvl>
    <w:lvl w:ilvl="6">
      <w:start w:val="1"/>
      <w:numFmt w:val="decimal"/>
      <w:lvlText w:val="%2.%3.%4.%5.%6.%7."/>
      <w:lvlJc w:val="left"/>
      <w:pPr>
        <w:tabs>
          <w:tab w:val="num" w:pos="348"/>
        </w:tabs>
        <w:ind w:left="5388" w:hanging="360"/>
      </w:pPr>
      <w:rPr>
        <w:rFonts w:hint="default"/>
      </w:rPr>
    </w:lvl>
    <w:lvl w:ilvl="7">
      <w:start w:val="1"/>
      <w:numFmt w:val="lowerLetter"/>
      <w:lvlText w:val="%2.%3.%4.%5.%6.%7.%8."/>
      <w:lvlJc w:val="left"/>
      <w:pPr>
        <w:tabs>
          <w:tab w:val="num" w:pos="348"/>
        </w:tabs>
        <w:ind w:left="6108" w:hanging="360"/>
      </w:pPr>
      <w:rPr>
        <w:rFonts w:hint="default"/>
      </w:rPr>
    </w:lvl>
    <w:lvl w:ilvl="8">
      <w:start w:val="1"/>
      <w:numFmt w:val="lowerRoman"/>
      <w:lvlText w:val="%2.%3.%4.%5.%6.%7.%8.%9."/>
      <w:lvlJc w:val="right"/>
      <w:pPr>
        <w:tabs>
          <w:tab w:val="num" w:pos="348"/>
        </w:tabs>
        <w:ind w:left="6828" w:hanging="180"/>
      </w:pPr>
      <w:rPr>
        <w:rFonts w:hint="default"/>
      </w:rPr>
    </w:lvl>
  </w:abstractNum>
  <w:abstractNum w:abstractNumId="13" w15:restartNumberingAfterBreak="0">
    <w:nsid w:val="00000012"/>
    <w:multiLevelType w:val="multilevel"/>
    <w:tmpl w:val="00000012"/>
    <w:name w:val="WWNum18"/>
    <w:lvl w:ilvl="0">
      <w:start w:val="1"/>
      <w:numFmt w:val="bullet"/>
      <w:lvlText w:val=""/>
      <w:lvlJc w:val="left"/>
      <w:pPr>
        <w:tabs>
          <w:tab w:val="num" w:pos="283"/>
        </w:tabs>
        <w:ind w:left="1003" w:hanging="360"/>
      </w:pPr>
      <w:rPr>
        <w:rFonts w:ascii="Symbol" w:hAnsi="Symbol"/>
      </w:rPr>
    </w:lvl>
    <w:lvl w:ilvl="1">
      <w:start w:val="1"/>
      <w:numFmt w:val="bullet"/>
      <w:lvlText w:val="o"/>
      <w:lvlJc w:val="left"/>
      <w:pPr>
        <w:tabs>
          <w:tab w:val="num" w:pos="283"/>
        </w:tabs>
        <w:ind w:left="1723" w:hanging="360"/>
      </w:pPr>
      <w:rPr>
        <w:rFonts w:ascii="Courier New" w:hAnsi="Courier New" w:cs="Courier New"/>
      </w:rPr>
    </w:lvl>
    <w:lvl w:ilvl="2">
      <w:start w:val="1"/>
      <w:numFmt w:val="bullet"/>
      <w:lvlText w:val=""/>
      <w:lvlJc w:val="left"/>
      <w:pPr>
        <w:tabs>
          <w:tab w:val="num" w:pos="283"/>
        </w:tabs>
        <w:ind w:left="2443" w:hanging="360"/>
      </w:pPr>
      <w:rPr>
        <w:rFonts w:ascii="Wingdings" w:hAnsi="Wingdings"/>
      </w:rPr>
    </w:lvl>
    <w:lvl w:ilvl="3">
      <w:start w:val="1"/>
      <w:numFmt w:val="bullet"/>
      <w:lvlText w:val=""/>
      <w:lvlJc w:val="left"/>
      <w:pPr>
        <w:tabs>
          <w:tab w:val="num" w:pos="283"/>
        </w:tabs>
        <w:ind w:left="3163" w:hanging="360"/>
      </w:pPr>
      <w:rPr>
        <w:rFonts w:ascii="Symbol" w:hAnsi="Symbol"/>
      </w:rPr>
    </w:lvl>
    <w:lvl w:ilvl="4">
      <w:start w:val="1"/>
      <w:numFmt w:val="bullet"/>
      <w:lvlText w:val="o"/>
      <w:lvlJc w:val="left"/>
      <w:pPr>
        <w:tabs>
          <w:tab w:val="num" w:pos="283"/>
        </w:tabs>
        <w:ind w:left="3883" w:hanging="360"/>
      </w:pPr>
      <w:rPr>
        <w:rFonts w:ascii="Courier New" w:hAnsi="Courier New" w:cs="Courier New"/>
      </w:rPr>
    </w:lvl>
    <w:lvl w:ilvl="5">
      <w:start w:val="1"/>
      <w:numFmt w:val="bullet"/>
      <w:lvlText w:val=""/>
      <w:lvlJc w:val="left"/>
      <w:pPr>
        <w:tabs>
          <w:tab w:val="num" w:pos="283"/>
        </w:tabs>
        <w:ind w:left="4603" w:hanging="360"/>
      </w:pPr>
      <w:rPr>
        <w:rFonts w:ascii="Wingdings" w:hAnsi="Wingdings"/>
      </w:rPr>
    </w:lvl>
    <w:lvl w:ilvl="6">
      <w:start w:val="1"/>
      <w:numFmt w:val="bullet"/>
      <w:lvlText w:val=""/>
      <w:lvlJc w:val="left"/>
      <w:pPr>
        <w:tabs>
          <w:tab w:val="num" w:pos="283"/>
        </w:tabs>
        <w:ind w:left="5323" w:hanging="360"/>
      </w:pPr>
      <w:rPr>
        <w:rFonts w:ascii="Symbol" w:hAnsi="Symbol"/>
      </w:rPr>
    </w:lvl>
    <w:lvl w:ilvl="7">
      <w:start w:val="1"/>
      <w:numFmt w:val="bullet"/>
      <w:lvlText w:val="o"/>
      <w:lvlJc w:val="left"/>
      <w:pPr>
        <w:tabs>
          <w:tab w:val="num" w:pos="283"/>
        </w:tabs>
        <w:ind w:left="6043" w:hanging="360"/>
      </w:pPr>
      <w:rPr>
        <w:rFonts w:ascii="Courier New" w:hAnsi="Courier New" w:cs="Courier New"/>
      </w:rPr>
    </w:lvl>
    <w:lvl w:ilvl="8">
      <w:start w:val="1"/>
      <w:numFmt w:val="bullet"/>
      <w:lvlText w:val=""/>
      <w:lvlJc w:val="left"/>
      <w:pPr>
        <w:tabs>
          <w:tab w:val="num" w:pos="283"/>
        </w:tabs>
        <w:ind w:left="6763" w:hanging="360"/>
      </w:pPr>
      <w:rPr>
        <w:rFonts w:ascii="Wingdings" w:hAnsi="Wingdings"/>
      </w:rPr>
    </w:lvl>
  </w:abstractNum>
  <w:abstractNum w:abstractNumId="14" w15:restartNumberingAfterBreak="0">
    <w:nsid w:val="00000013"/>
    <w:multiLevelType w:val="multilevel"/>
    <w:tmpl w:val="00000013"/>
    <w:name w:val="WWNum19"/>
    <w:lvl w:ilvl="0">
      <w:start w:val="1"/>
      <w:numFmt w:val="decimal"/>
      <w:lvlText w:val="%1)"/>
      <w:lvlJc w:val="left"/>
      <w:pPr>
        <w:tabs>
          <w:tab w:val="num" w:pos="131"/>
        </w:tabs>
        <w:ind w:left="851" w:firstLine="0"/>
      </w:pPr>
    </w:lvl>
    <w:lvl w:ilvl="1">
      <w:start w:val="1"/>
      <w:numFmt w:val="lowerLetter"/>
      <w:lvlText w:val="%2."/>
      <w:lvlJc w:val="left"/>
      <w:pPr>
        <w:tabs>
          <w:tab w:val="num" w:pos="131"/>
        </w:tabs>
        <w:ind w:left="1571" w:hanging="360"/>
      </w:pPr>
    </w:lvl>
    <w:lvl w:ilvl="2">
      <w:start w:val="1"/>
      <w:numFmt w:val="lowerRoman"/>
      <w:lvlText w:val="%2.%3."/>
      <w:lvlJc w:val="right"/>
      <w:pPr>
        <w:tabs>
          <w:tab w:val="num" w:pos="131"/>
        </w:tabs>
        <w:ind w:left="2291" w:hanging="180"/>
      </w:pPr>
    </w:lvl>
    <w:lvl w:ilvl="3">
      <w:start w:val="1"/>
      <w:numFmt w:val="decimal"/>
      <w:lvlText w:val="%2.%3.%4."/>
      <w:lvlJc w:val="left"/>
      <w:pPr>
        <w:tabs>
          <w:tab w:val="num" w:pos="131"/>
        </w:tabs>
        <w:ind w:left="3011" w:hanging="360"/>
      </w:pPr>
    </w:lvl>
    <w:lvl w:ilvl="4">
      <w:start w:val="1"/>
      <w:numFmt w:val="lowerLetter"/>
      <w:lvlText w:val="%2.%3.%4.%5."/>
      <w:lvlJc w:val="left"/>
      <w:pPr>
        <w:tabs>
          <w:tab w:val="num" w:pos="131"/>
        </w:tabs>
        <w:ind w:left="3731" w:hanging="360"/>
      </w:pPr>
    </w:lvl>
    <w:lvl w:ilvl="5">
      <w:start w:val="1"/>
      <w:numFmt w:val="lowerRoman"/>
      <w:lvlText w:val="%2.%3.%4.%5.%6."/>
      <w:lvlJc w:val="right"/>
      <w:pPr>
        <w:tabs>
          <w:tab w:val="num" w:pos="131"/>
        </w:tabs>
        <w:ind w:left="4451" w:hanging="180"/>
      </w:pPr>
    </w:lvl>
    <w:lvl w:ilvl="6">
      <w:start w:val="1"/>
      <w:numFmt w:val="decimal"/>
      <w:lvlText w:val="%2.%3.%4.%5.%6.%7."/>
      <w:lvlJc w:val="left"/>
      <w:pPr>
        <w:tabs>
          <w:tab w:val="num" w:pos="131"/>
        </w:tabs>
        <w:ind w:left="5171" w:hanging="360"/>
      </w:pPr>
    </w:lvl>
    <w:lvl w:ilvl="7">
      <w:start w:val="1"/>
      <w:numFmt w:val="lowerLetter"/>
      <w:lvlText w:val="%2.%3.%4.%5.%6.%7.%8."/>
      <w:lvlJc w:val="left"/>
      <w:pPr>
        <w:tabs>
          <w:tab w:val="num" w:pos="131"/>
        </w:tabs>
        <w:ind w:left="5891" w:hanging="360"/>
      </w:pPr>
    </w:lvl>
    <w:lvl w:ilvl="8">
      <w:start w:val="1"/>
      <w:numFmt w:val="lowerRoman"/>
      <w:lvlText w:val="%2.%3.%4.%5.%6.%7.%8.%9."/>
      <w:lvlJc w:val="right"/>
      <w:pPr>
        <w:tabs>
          <w:tab w:val="num" w:pos="131"/>
        </w:tabs>
        <w:ind w:left="6611" w:hanging="180"/>
      </w:pPr>
    </w:lvl>
  </w:abstractNum>
  <w:abstractNum w:abstractNumId="15" w15:restartNumberingAfterBreak="0">
    <w:nsid w:val="00000014"/>
    <w:multiLevelType w:val="multilevel"/>
    <w:tmpl w:val="00000014"/>
    <w:name w:val="WWNum20"/>
    <w:lvl w:ilvl="0">
      <w:start w:val="1"/>
      <w:numFmt w:val="bullet"/>
      <w:lvlText w:val=""/>
      <w:lvlJc w:val="left"/>
      <w:pPr>
        <w:tabs>
          <w:tab w:val="num" w:pos="66"/>
        </w:tabs>
        <w:ind w:left="786"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 w15:restartNumberingAfterBreak="0">
    <w:nsid w:val="00000015"/>
    <w:multiLevelType w:val="multilevel"/>
    <w:tmpl w:val="00000015"/>
    <w:name w:val="WWNum21"/>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7" w15:restartNumberingAfterBreak="0">
    <w:nsid w:val="00000016"/>
    <w:multiLevelType w:val="multilevel"/>
    <w:tmpl w:val="00000016"/>
    <w:name w:val="WWNum22"/>
    <w:lvl w:ilvl="0">
      <w:start w:val="1"/>
      <w:numFmt w:val="decimal"/>
      <w:lvlText w:val="%1)"/>
      <w:lvlJc w:val="left"/>
      <w:pPr>
        <w:tabs>
          <w:tab w:val="num" w:pos="0"/>
        </w:tabs>
        <w:ind w:left="2340" w:hanging="360"/>
      </w:pPr>
    </w:lvl>
    <w:lvl w:ilvl="1">
      <w:start w:val="1"/>
      <w:numFmt w:val="lowerLetter"/>
      <w:lvlText w:val="%2."/>
      <w:lvlJc w:val="left"/>
      <w:pPr>
        <w:tabs>
          <w:tab w:val="num" w:pos="0"/>
        </w:tabs>
        <w:ind w:left="3060" w:hanging="360"/>
      </w:pPr>
    </w:lvl>
    <w:lvl w:ilvl="2">
      <w:start w:val="1"/>
      <w:numFmt w:val="lowerRoman"/>
      <w:lvlText w:val="%2.%3."/>
      <w:lvlJc w:val="right"/>
      <w:pPr>
        <w:tabs>
          <w:tab w:val="num" w:pos="0"/>
        </w:tabs>
        <w:ind w:left="3780" w:hanging="180"/>
      </w:pPr>
    </w:lvl>
    <w:lvl w:ilvl="3">
      <w:start w:val="1"/>
      <w:numFmt w:val="decimal"/>
      <w:lvlText w:val="%2.%3.%4."/>
      <w:lvlJc w:val="left"/>
      <w:pPr>
        <w:tabs>
          <w:tab w:val="num" w:pos="0"/>
        </w:tabs>
        <w:ind w:left="4500" w:hanging="360"/>
      </w:pPr>
    </w:lvl>
    <w:lvl w:ilvl="4">
      <w:start w:val="1"/>
      <w:numFmt w:val="lowerLetter"/>
      <w:lvlText w:val="%2.%3.%4.%5."/>
      <w:lvlJc w:val="left"/>
      <w:pPr>
        <w:tabs>
          <w:tab w:val="num" w:pos="0"/>
        </w:tabs>
        <w:ind w:left="5220" w:hanging="360"/>
      </w:pPr>
    </w:lvl>
    <w:lvl w:ilvl="5">
      <w:start w:val="1"/>
      <w:numFmt w:val="lowerRoman"/>
      <w:lvlText w:val="%2.%3.%4.%5.%6."/>
      <w:lvlJc w:val="right"/>
      <w:pPr>
        <w:tabs>
          <w:tab w:val="num" w:pos="0"/>
        </w:tabs>
        <w:ind w:left="5940" w:hanging="180"/>
      </w:pPr>
    </w:lvl>
    <w:lvl w:ilvl="6">
      <w:start w:val="1"/>
      <w:numFmt w:val="decimal"/>
      <w:lvlText w:val="%2.%3.%4.%5.%6.%7."/>
      <w:lvlJc w:val="left"/>
      <w:pPr>
        <w:tabs>
          <w:tab w:val="num" w:pos="0"/>
        </w:tabs>
        <w:ind w:left="6660" w:hanging="360"/>
      </w:pPr>
    </w:lvl>
    <w:lvl w:ilvl="7">
      <w:start w:val="1"/>
      <w:numFmt w:val="lowerLetter"/>
      <w:lvlText w:val="%2.%3.%4.%5.%6.%7.%8."/>
      <w:lvlJc w:val="left"/>
      <w:pPr>
        <w:tabs>
          <w:tab w:val="num" w:pos="0"/>
        </w:tabs>
        <w:ind w:left="7380" w:hanging="360"/>
      </w:pPr>
    </w:lvl>
    <w:lvl w:ilvl="8">
      <w:start w:val="1"/>
      <w:numFmt w:val="lowerRoman"/>
      <w:lvlText w:val="%2.%3.%4.%5.%6.%7.%8.%9."/>
      <w:lvlJc w:val="right"/>
      <w:pPr>
        <w:tabs>
          <w:tab w:val="num" w:pos="0"/>
        </w:tabs>
        <w:ind w:left="8100" w:hanging="180"/>
      </w:pPr>
    </w:lvl>
  </w:abstractNum>
  <w:abstractNum w:abstractNumId="18" w15:restartNumberingAfterBreak="0">
    <w:nsid w:val="00000017"/>
    <w:multiLevelType w:val="multilevel"/>
    <w:tmpl w:val="00000017"/>
    <w:name w:val="WWNum23"/>
    <w:lvl w:ilvl="0">
      <w:start w:val="1"/>
      <w:numFmt w:val="lowerLetter"/>
      <w:lvlText w:val="%1)"/>
      <w:lvlJc w:val="left"/>
      <w:pPr>
        <w:tabs>
          <w:tab w:val="num" w:pos="0"/>
        </w:tabs>
        <w:ind w:left="2700" w:hanging="360"/>
      </w:pPr>
    </w:lvl>
    <w:lvl w:ilvl="1">
      <w:start w:val="1"/>
      <w:numFmt w:val="lowerLetter"/>
      <w:lvlText w:val="%2."/>
      <w:lvlJc w:val="left"/>
      <w:pPr>
        <w:tabs>
          <w:tab w:val="num" w:pos="0"/>
        </w:tabs>
        <w:ind w:left="3420" w:hanging="360"/>
      </w:pPr>
    </w:lvl>
    <w:lvl w:ilvl="2">
      <w:start w:val="1"/>
      <w:numFmt w:val="lowerRoman"/>
      <w:lvlText w:val="%2.%3."/>
      <w:lvlJc w:val="right"/>
      <w:pPr>
        <w:tabs>
          <w:tab w:val="num" w:pos="0"/>
        </w:tabs>
        <w:ind w:left="4140" w:hanging="180"/>
      </w:pPr>
    </w:lvl>
    <w:lvl w:ilvl="3">
      <w:start w:val="1"/>
      <w:numFmt w:val="decimal"/>
      <w:lvlText w:val="%2.%3.%4."/>
      <w:lvlJc w:val="left"/>
      <w:pPr>
        <w:tabs>
          <w:tab w:val="num" w:pos="0"/>
        </w:tabs>
        <w:ind w:left="4860" w:hanging="360"/>
      </w:pPr>
    </w:lvl>
    <w:lvl w:ilvl="4">
      <w:start w:val="1"/>
      <w:numFmt w:val="lowerLetter"/>
      <w:lvlText w:val="%2.%3.%4.%5."/>
      <w:lvlJc w:val="left"/>
      <w:pPr>
        <w:tabs>
          <w:tab w:val="num" w:pos="0"/>
        </w:tabs>
        <w:ind w:left="5580" w:hanging="360"/>
      </w:pPr>
    </w:lvl>
    <w:lvl w:ilvl="5">
      <w:start w:val="1"/>
      <w:numFmt w:val="lowerRoman"/>
      <w:lvlText w:val="%2.%3.%4.%5.%6."/>
      <w:lvlJc w:val="right"/>
      <w:pPr>
        <w:tabs>
          <w:tab w:val="num" w:pos="0"/>
        </w:tabs>
        <w:ind w:left="6300" w:hanging="180"/>
      </w:pPr>
    </w:lvl>
    <w:lvl w:ilvl="6">
      <w:start w:val="1"/>
      <w:numFmt w:val="decimal"/>
      <w:lvlText w:val="%2.%3.%4.%5.%6.%7."/>
      <w:lvlJc w:val="left"/>
      <w:pPr>
        <w:tabs>
          <w:tab w:val="num" w:pos="0"/>
        </w:tabs>
        <w:ind w:left="7020" w:hanging="360"/>
      </w:pPr>
    </w:lvl>
    <w:lvl w:ilvl="7">
      <w:start w:val="1"/>
      <w:numFmt w:val="lowerLetter"/>
      <w:lvlText w:val="%2.%3.%4.%5.%6.%7.%8."/>
      <w:lvlJc w:val="left"/>
      <w:pPr>
        <w:tabs>
          <w:tab w:val="num" w:pos="0"/>
        </w:tabs>
        <w:ind w:left="7740" w:hanging="360"/>
      </w:pPr>
    </w:lvl>
    <w:lvl w:ilvl="8">
      <w:start w:val="1"/>
      <w:numFmt w:val="lowerRoman"/>
      <w:lvlText w:val="%2.%3.%4.%5.%6.%7.%8.%9."/>
      <w:lvlJc w:val="right"/>
      <w:pPr>
        <w:tabs>
          <w:tab w:val="num" w:pos="0"/>
        </w:tabs>
        <w:ind w:left="8460" w:hanging="180"/>
      </w:pPr>
    </w:lvl>
  </w:abstractNum>
  <w:abstractNum w:abstractNumId="19" w15:restartNumberingAfterBreak="0">
    <w:nsid w:val="00000018"/>
    <w:multiLevelType w:val="multilevel"/>
    <w:tmpl w:val="00000018"/>
    <w:name w:val="WWNum2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0" w15:restartNumberingAfterBreak="0">
    <w:nsid w:val="00000019"/>
    <w:multiLevelType w:val="multilevel"/>
    <w:tmpl w:val="00000019"/>
    <w:name w:val="WWNum25"/>
    <w:lvl w:ilvl="0">
      <w:start w:val="1"/>
      <w:numFmt w:val="decimal"/>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2.%3."/>
      <w:lvlJc w:val="right"/>
      <w:pPr>
        <w:tabs>
          <w:tab w:val="num" w:pos="0"/>
        </w:tabs>
        <w:ind w:left="2084" w:hanging="180"/>
      </w:pPr>
    </w:lvl>
    <w:lvl w:ilvl="3">
      <w:start w:val="1"/>
      <w:numFmt w:val="decimal"/>
      <w:lvlText w:val="%2.%3.%4."/>
      <w:lvlJc w:val="left"/>
      <w:pPr>
        <w:tabs>
          <w:tab w:val="num" w:pos="0"/>
        </w:tabs>
        <w:ind w:left="2804" w:hanging="360"/>
      </w:pPr>
    </w:lvl>
    <w:lvl w:ilvl="4">
      <w:start w:val="1"/>
      <w:numFmt w:val="lowerLetter"/>
      <w:lvlText w:val="%2.%3.%4.%5."/>
      <w:lvlJc w:val="left"/>
      <w:pPr>
        <w:tabs>
          <w:tab w:val="num" w:pos="0"/>
        </w:tabs>
        <w:ind w:left="3524" w:hanging="360"/>
      </w:pPr>
    </w:lvl>
    <w:lvl w:ilvl="5">
      <w:start w:val="1"/>
      <w:numFmt w:val="lowerRoman"/>
      <w:lvlText w:val="%2.%3.%4.%5.%6."/>
      <w:lvlJc w:val="right"/>
      <w:pPr>
        <w:tabs>
          <w:tab w:val="num" w:pos="0"/>
        </w:tabs>
        <w:ind w:left="4244" w:hanging="180"/>
      </w:pPr>
    </w:lvl>
    <w:lvl w:ilvl="6">
      <w:start w:val="1"/>
      <w:numFmt w:val="decimal"/>
      <w:lvlText w:val="%2.%3.%4.%5.%6.%7."/>
      <w:lvlJc w:val="left"/>
      <w:pPr>
        <w:tabs>
          <w:tab w:val="num" w:pos="0"/>
        </w:tabs>
        <w:ind w:left="4964" w:hanging="360"/>
      </w:pPr>
    </w:lvl>
    <w:lvl w:ilvl="7">
      <w:start w:val="1"/>
      <w:numFmt w:val="lowerLetter"/>
      <w:lvlText w:val="%2.%3.%4.%5.%6.%7.%8."/>
      <w:lvlJc w:val="left"/>
      <w:pPr>
        <w:tabs>
          <w:tab w:val="num" w:pos="0"/>
        </w:tabs>
        <w:ind w:left="5684" w:hanging="360"/>
      </w:pPr>
    </w:lvl>
    <w:lvl w:ilvl="8">
      <w:start w:val="1"/>
      <w:numFmt w:val="lowerRoman"/>
      <w:lvlText w:val="%2.%3.%4.%5.%6.%7.%8.%9."/>
      <w:lvlJc w:val="right"/>
      <w:pPr>
        <w:tabs>
          <w:tab w:val="num" w:pos="0"/>
        </w:tabs>
        <w:ind w:left="6404" w:hanging="180"/>
      </w:pPr>
    </w:lvl>
  </w:abstractNum>
  <w:abstractNum w:abstractNumId="21" w15:restartNumberingAfterBreak="0">
    <w:nsid w:val="0000001A"/>
    <w:multiLevelType w:val="multilevel"/>
    <w:tmpl w:val="0000001A"/>
    <w:name w:val="WWNum26"/>
    <w:lvl w:ilvl="0">
      <w:start w:val="2"/>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2" w15:restartNumberingAfterBreak="0">
    <w:nsid w:val="0000001C"/>
    <w:multiLevelType w:val="multilevel"/>
    <w:tmpl w:val="D7347A40"/>
    <w:name w:val="WWNum210"/>
    <w:lvl w:ilvl="0">
      <w:start w:val="3"/>
      <w:numFmt w:val="decimal"/>
      <w:pStyle w:val="Styl2"/>
      <w:lvlText w:val="%1."/>
      <w:lvlJc w:val="left"/>
      <w:pPr>
        <w:tabs>
          <w:tab w:val="num" w:pos="-365"/>
        </w:tabs>
        <w:ind w:left="360" w:hanging="360"/>
      </w:pPr>
      <w:rPr>
        <w:rFonts w:hint="default"/>
        <w:b w:val="0"/>
      </w:rPr>
    </w:lvl>
    <w:lvl w:ilvl="1">
      <w:start w:val="1"/>
      <w:numFmt w:val="lowerLetter"/>
      <w:lvlText w:val="%2."/>
      <w:lvlJc w:val="left"/>
      <w:pPr>
        <w:tabs>
          <w:tab w:val="num" w:pos="0"/>
        </w:tabs>
        <w:ind w:left="1440" w:hanging="360"/>
      </w:pPr>
      <w:rPr>
        <w:rFonts w:hint="default"/>
      </w:rPr>
    </w:lvl>
    <w:lvl w:ilvl="2">
      <w:start w:val="1"/>
      <w:numFmt w:val="lowerRoman"/>
      <w:lvlText w:val="%2.%3."/>
      <w:lvlJc w:val="right"/>
      <w:pPr>
        <w:tabs>
          <w:tab w:val="num" w:pos="0"/>
        </w:tabs>
        <w:ind w:left="2160" w:hanging="180"/>
      </w:pPr>
      <w:rPr>
        <w:rFonts w:hint="default"/>
      </w:rPr>
    </w:lvl>
    <w:lvl w:ilvl="3">
      <w:start w:val="1"/>
      <w:numFmt w:val="decimal"/>
      <w:lvlText w:val="%2.%3.%4."/>
      <w:lvlJc w:val="left"/>
      <w:pPr>
        <w:tabs>
          <w:tab w:val="num" w:pos="0"/>
        </w:tabs>
        <w:ind w:left="2880" w:hanging="360"/>
      </w:pPr>
      <w:rPr>
        <w:rFonts w:hint="default"/>
      </w:rPr>
    </w:lvl>
    <w:lvl w:ilvl="4">
      <w:start w:val="1"/>
      <w:numFmt w:val="lowerLetter"/>
      <w:lvlText w:val="%2.%3.%4.%5."/>
      <w:lvlJc w:val="left"/>
      <w:pPr>
        <w:tabs>
          <w:tab w:val="num" w:pos="0"/>
        </w:tabs>
        <w:ind w:left="3600" w:hanging="360"/>
      </w:pPr>
      <w:rPr>
        <w:rFonts w:hint="default"/>
      </w:rPr>
    </w:lvl>
    <w:lvl w:ilvl="5">
      <w:start w:val="1"/>
      <w:numFmt w:val="lowerRoman"/>
      <w:lvlText w:val="%2.%3.%4.%5.%6."/>
      <w:lvlJc w:val="right"/>
      <w:pPr>
        <w:tabs>
          <w:tab w:val="num" w:pos="0"/>
        </w:tabs>
        <w:ind w:left="4320" w:hanging="180"/>
      </w:pPr>
      <w:rPr>
        <w:rFonts w:hint="default"/>
      </w:rPr>
    </w:lvl>
    <w:lvl w:ilvl="6">
      <w:start w:val="1"/>
      <w:numFmt w:val="decimal"/>
      <w:lvlText w:val="%2.%3.%4.%5.%6.%7."/>
      <w:lvlJc w:val="left"/>
      <w:pPr>
        <w:tabs>
          <w:tab w:val="num" w:pos="0"/>
        </w:tabs>
        <w:ind w:left="5040" w:hanging="360"/>
      </w:pPr>
      <w:rPr>
        <w:rFonts w:hint="default"/>
      </w:rPr>
    </w:lvl>
    <w:lvl w:ilvl="7">
      <w:start w:val="1"/>
      <w:numFmt w:val="lowerLetter"/>
      <w:lvlText w:val="%2.%3.%4.%5.%6.%7.%8."/>
      <w:lvlJc w:val="left"/>
      <w:pPr>
        <w:tabs>
          <w:tab w:val="num" w:pos="0"/>
        </w:tabs>
        <w:ind w:left="5760" w:hanging="360"/>
      </w:pPr>
      <w:rPr>
        <w:rFonts w:hint="default"/>
      </w:rPr>
    </w:lvl>
    <w:lvl w:ilvl="8">
      <w:start w:val="1"/>
      <w:numFmt w:val="lowerRoman"/>
      <w:lvlText w:val="%2.%3.%4.%5.%6.%7.%8.%9."/>
      <w:lvlJc w:val="right"/>
      <w:pPr>
        <w:tabs>
          <w:tab w:val="num" w:pos="0"/>
        </w:tabs>
        <w:ind w:left="6480" w:hanging="180"/>
      </w:pPr>
      <w:rPr>
        <w:rFonts w:hint="default"/>
      </w:rPr>
    </w:lvl>
  </w:abstractNum>
  <w:abstractNum w:abstractNumId="23" w15:restartNumberingAfterBreak="0">
    <w:nsid w:val="0000001D"/>
    <w:multiLevelType w:val="multilevel"/>
    <w:tmpl w:val="BD085612"/>
    <w:name w:val="WWNum29"/>
    <w:lvl w:ilvl="0">
      <w:start w:val="1"/>
      <w:numFmt w:val="decimal"/>
      <w:lvlText w:val="%1."/>
      <w:lvlJc w:val="left"/>
      <w:pPr>
        <w:tabs>
          <w:tab w:val="num" w:pos="0"/>
        </w:tabs>
        <w:ind w:left="720" w:hanging="360"/>
      </w:pPr>
      <w:rPr>
        <w:b w:val="0"/>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4" w15:restartNumberingAfterBreak="0">
    <w:nsid w:val="0000001E"/>
    <w:multiLevelType w:val="multilevel"/>
    <w:tmpl w:val="C6067744"/>
    <w:name w:val="WWNum31"/>
    <w:lvl w:ilvl="0">
      <w:start w:val="1"/>
      <w:numFmt w:val="decimal"/>
      <w:lvlText w:val="%1)"/>
      <w:lvlJc w:val="left"/>
      <w:pPr>
        <w:tabs>
          <w:tab w:val="num" w:pos="690"/>
        </w:tabs>
        <w:ind w:left="1410" w:hanging="360"/>
      </w:pPr>
      <w:rPr>
        <w:b w:val="0"/>
      </w:rPr>
    </w:lvl>
    <w:lvl w:ilvl="1">
      <w:start w:val="1"/>
      <w:numFmt w:val="lowerLetter"/>
      <w:lvlText w:val="%2."/>
      <w:lvlJc w:val="left"/>
      <w:pPr>
        <w:tabs>
          <w:tab w:val="num" w:pos="690"/>
        </w:tabs>
        <w:ind w:left="2130" w:hanging="360"/>
      </w:pPr>
    </w:lvl>
    <w:lvl w:ilvl="2">
      <w:start w:val="1"/>
      <w:numFmt w:val="lowerRoman"/>
      <w:lvlText w:val="%2.%3."/>
      <w:lvlJc w:val="right"/>
      <w:pPr>
        <w:tabs>
          <w:tab w:val="num" w:pos="690"/>
        </w:tabs>
        <w:ind w:left="2850" w:hanging="180"/>
      </w:pPr>
    </w:lvl>
    <w:lvl w:ilvl="3">
      <w:start w:val="1"/>
      <w:numFmt w:val="decimal"/>
      <w:lvlText w:val="%2.%3.%4."/>
      <w:lvlJc w:val="left"/>
      <w:pPr>
        <w:tabs>
          <w:tab w:val="num" w:pos="690"/>
        </w:tabs>
        <w:ind w:left="3570" w:hanging="360"/>
      </w:pPr>
    </w:lvl>
    <w:lvl w:ilvl="4">
      <w:start w:val="1"/>
      <w:numFmt w:val="lowerLetter"/>
      <w:lvlText w:val="%2.%3.%4.%5."/>
      <w:lvlJc w:val="left"/>
      <w:pPr>
        <w:tabs>
          <w:tab w:val="num" w:pos="690"/>
        </w:tabs>
        <w:ind w:left="4290" w:hanging="360"/>
      </w:pPr>
    </w:lvl>
    <w:lvl w:ilvl="5">
      <w:start w:val="1"/>
      <w:numFmt w:val="lowerRoman"/>
      <w:lvlText w:val="%2.%3.%4.%5.%6."/>
      <w:lvlJc w:val="right"/>
      <w:pPr>
        <w:tabs>
          <w:tab w:val="num" w:pos="690"/>
        </w:tabs>
        <w:ind w:left="5010" w:hanging="180"/>
      </w:pPr>
    </w:lvl>
    <w:lvl w:ilvl="6">
      <w:start w:val="1"/>
      <w:numFmt w:val="decimal"/>
      <w:lvlText w:val="%2.%3.%4.%5.%6.%7."/>
      <w:lvlJc w:val="left"/>
      <w:pPr>
        <w:tabs>
          <w:tab w:val="num" w:pos="690"/>
        </w:tabs>
        <w:ind w:left="5730" w:hanging="360"/>
      </w:pPr>
    </w:lvl>
    <w:lvl w:ilvl="7">
      <w:start w:val="1"/>
      <w:numFmt w:val="lowerLetter"/>
      <w:lvlText w:val="%2.%3.%4.%5.%6.%7.%8."/>
      <w:lvlJc w:val="left"/>
      <w:pPr>
        <w:tabs>
          <w:tab w:val="num" w:pos="690"/>
        </w:tabs>
        <w:ind w:left="6450" w:hanging="360"/>
      </w:pPr>
    </w:lvl>
    <w:lvl w:ilvl="8">
      <w:start w:val="1"/>
      <w:numFmt w:val="lowerRoman"/>
      <w:lvlText w:val="%2.%3.%4.%5.%6.%7.%8.%9."/>
      <w:lvlJc w:val="right"/>
      <w:pPr>
        <w:tabs>
          <w:tab w:val="num" w:pos="690"/>
        </w:tabs>
        <w:ind w:left="7170" w:hanging="180"/>
      </w:pPr>
    </w:lvl>
  </w:abstractNum>
  <w:abstractNum w:abstractNumId="25" w15:restartNumberingAfterBreak="0">
    <w:nsid w:val="0000001F"/>
    <w:multiLevelType w:val="multilevel"/>
    <w:tmpl w:val="0000001F"/>
    <w:name w:val="WWNum32"/>
    <w:lvl w:ilvl="0">
      <w:start w:val="65535"/>
      <w:numFmt w:val="bullet"/>
      <w:lvlText w:val="-"/>
      <w:lvlJc w:val="left"/>
      <w:pPr>
        <w:tabs>
          <w:tab w:val="num" w:pos="690"/>
        </w:tabs>
        <w:ind w:left="2118" w:hanging="360"/>
      </w:pPr>
      <w:rPr>
        <w:rFonts w:ascii="Verdana" w:hAnsi="Verdana"/>
      </w:rPr>
    </w:lvl>
    <w:lvl w:ilvl="1">
      <w:start w:val="1"/>
      <w:numFmt w:val="bullet"/>
      <w:lvlText w:val="o"/>
      <w:lvlJc w:val="left"/>
      <w:pPr>
        <w:tabs>
          <w:tab w:val="num" w:pos="690"/>
        </w:tabs>
        <w:ind w:left="2838" w:hanging="360"/>
      </w:pPr>
      <w:rPr>
        <w:rFonts w:ascii="Courier New" w:hAnsi="Courier New" w:cs="Courier New"/>
      </w:rPr>
    </w:lvl>
    <w:lvl w:ilvl="2">
      <w:start w:val="1"/>
      <w:numFmt w:val="bullet"/>
      <w:lvlText w:val=""/>
      <w:lvlJc w:val="left"/>
      <w:pPr>
        <w:tabs>
          <w:tab w:val="num" w:pos="690"/>
        </w:tabs>
        <w:ind w:left="3558" w:hanging="360"/>
      </w:pPr>
      <w:rPr>
        <w:rFonts w:ascii="Wingdings" w:hAnsi="Wingdings"/>
      </w:rPr>
    </w:lvl>
    <w:lvl w:ilvl="3">
      <w:start w:val="1"/>
      <w:numFmt w:val="bullet"/>
      <w:lvlText w:val=""/>
      <w:lvlJc w:val="left"/>
      <w:pPr>
        <w:tabs>
          <w:tab w:val="num" w:pos="690"/>
        </w:tabs>
        <w:ind w:left="4278" w:hanging="360"/>
      </w:pPr>
      <w:rPr>
        <w:rFonts w:ascii="Symbol" w:hAnsi="Symbol"/>
      </w:rPr>
    </w:lvl>
    <w:lvl w:ilvl="4">
      <w:start w:val="1"/>
      <w:numFmt w:val="bullet"/>
      <w:lvlText w:val="o"/>
      <w:lvlJc w:val="left"/>
      <w:pPr>
        <w:tabs>
          <w:tab w:val="num" w:pos="690"/>
        </w:tabs>
        <w:ind w:left="4998" w:hanging="360"/>
      </w:pPr>
      <w:rPr>
        <w:rFonts w:ascii="Courier New" w:hAnsi="Courier New" w:cs="Courier New"/>
      </w:rPr>
    </w:lvl>
    <w:lvl w:ilvl="5">
      <w:start w:val="1"/>
      <w:numFmt w:val="bullet"/>
      <w:lvlText w:val=""/>
      <w:lvlJc w:val="left"/>
      <w:pPr>
        <w:tabs>
          <w:tab w:val="num" w:pos="690"/>
        </w:tabs>
        <w:ind w:left="5718" w:hanging="360"/>
      </w:pPr>
      <w:rPr>
        <w:rFonts w:ascii="Wingdings" w:hAnsi="Wingdings"/>
      </w:rPr>
    </w:lvl>
    <w:lvl w:ilvl="6">
      <w:start w:val="1"/>
      <w:numFmt w:val="bullet"/>
      <w:lvlText w:val=""/>
      <w:lvlJc w:val="left"/>
      <w:pPr>
        <w:tabs>
          <w:tab w:val="num" w:pos="690"/>
        </w:tabs>
        <w:ind w:left="6438" w:hanging="360"/>
      </w:pPr>
      <w:rPr>
        <w:rFonts w:ascii="Symbol" w:hAnsi="Symbol"/>
      </w:rPr>
    </w:lvl>
    <w:lvl w:ilvl="7">
      <w:start w:val="1"/>
      <w:numFmt w:val="bullet"/>
      <w:lvlText w:val="o"/>
      <w:lvlJc w:val="left"/>
      <w:pPr>
        <w:tabs>
          <w:tab w:val="num" w:pos="690"/>
        </w:tabs>
        <w:ind w:left="7158" w:hanging="360"/>
      </w:pPr>
      <w:rPr>
        <w:rFonts w:ascii="Courier New" w:hAnsi="Courier New" w:cs="Courier New"/>
      </w:rPr>
    </w:lvl>
    <w:lvl w:ilvl="8">
      <w:start w:val="1"/>
      <w:numFmt w:val="bullet"/>
      <w:lvlText w:val=""/>
      <w:lvlJc w:val="left"/>
      <w:pPr>
        <w:tabs>
          <w:tab w:val="num" w:pos="690"/>
        </w:tabs>
        <w:ind w:left="7878" w:hanging="360"/>
      </w:pPr>
      <w:rPr>
        <w:rFonts w:ascii="Wingdings" w:hAnsi="Wingdings"/>
      </w:rPr>
    </w:lvl>
  </w:abstractNum>
  <w:abstractNum w:abstractNumId="26" w15:restartNumberingAfterBreak="0">
    <w:nsid w:val="00000020"/>
    <w:multiLevelType w:val="multilevel"/>
    <w:tmpl w:val="00000020"/>
    <w:name w:val="Lista 1"/>
    <w:lvl w:ilvl="0">
      <w:start w:val="1"/>
      <w:numFmt w:val="bullet"/>
      <w:pStyle w:val="Akapitzlist1"/>
      <w:lvlText w:val=""/>
      <w:lvlJc w:val="left"/>
      <w:pPr>
        <w:tabs>
          <w:tab w:val="num" w:pos="227"/>
        </w:tabs>
        <w:ind w:left="227" w:hanging="227"/>
      </w:pPr>
      <w:rPr>
        <w:rFonts w:ascii="Symbol" w:hAnsi="Symbol"/>
      </w:rPr>
    </w:lvl>
    <w:lvl w:ilvl="1">
      <w:start w:val="1"/>
      <w:numFmt w:val="bullet"/>
      <w:lvlText w:val=""/>
      <w:lvlJc w:val="left"/>
      <w:pPr>
        <w:tabs>
          <w:tab w:val="num" w:pos="454"/>
        </w:tabs>
        <w:ind w:left="454" w:hanging="227"/>
      </w:pPr>
      <w:rPr>
        <w:rFonts w:ascii="Symbol" w:hAnsi="Symbol"/>
      </w:rPr>
    </w:lvl>
    <w:lvl w:ilvl="2">
      <w:start w:val="1"/>
      <w:numFmt w:val="bullet"/>
      <w:lvlText w:val=""/>
      <w:lvlJc w:val="left"/>
      <w:pPr>
        <w:tabs>
          <w:tab w:val="num" w:pos="680"/>
        </w:tabs>
        <w:ind w:left="680" w:hanging="227"/>
      </w:pPr>
      <w:rPr>
        <w:rFonts w:ascii="Symbol" w:hAnsi="Symbol"/>
      </w:rPr>
    </w:lvl>
    <w:lvl w:ilvl="3">
      <w:start w:val="1"/>
      <w:numFmt w:val="bullet"/>
      <w:lvlText w:val=""/>
      <w:lvlJc w:val="left"/>
      <w:pPr>
        <w:tabs>
          <w:tab w:val="num" w:pos="907"/>
        </w:tabs>
        <w:ind w:left="907" w:hanging="227"/>
      </w:pPr>
      <w:rPr>
        <w:rFonts w:ascii="Symbol" w:hAnsi="Symbol"/>
      </w:rPr>
    </w:lvl>
    <w:lvl w:ilvl="4">
      <w:start w:val="1"/>
      <w:numFmt w:val="bullet"/>
      <w:lvlText w:val=""/>
      <w:lvlJc w:val="left"/>
      <w:pPr>
        <w:tabs>
          <w:tab w:val="num" w:pos="1134"/>
        </w:tabs>
        <w:ind w:left="1134" w:hanging="227"/>
      </w:pPr>
      <w:rPr>
        <w:rFonts w:ascii="Symbol" w:hAnsi="Symbol"/>
      </w:rPr>
    </w:lvl>
    <w:lvl w:ilvl="5">
      <w:start w:val="1"/>
      <w:numFmt w:val="bullet"/>
      <w:lvlText w:val=""/>
      <w:lvlJc w:val="left"/>
      <w:pPr>
        <w:tabs>
          <w:tab w:val="num" w:pos="1361"/>
        </w:tabs>
        <w:ind w:left="1361" w:hanging="227"/>
      </w:pPr>
      <w:rPr>
        <w:rFonts w:ascii="Symbol" w:hAnsi="Symbol"/>
      </w:rPr>
    </w:lvl>
    <w:lvl w:ilvl="6">
      <w:start w:val="1"/>
      <w:numFmt w:val="bullet"/>
      <w:lvlText w:val=""/>
      <w:lvlJc w:val="left"/>
      <w:pPr>
        <w:tabs>
          <w:tab w:val="num" w:pos="1587"/>
        </w:tabs>
        <w:ind w:left="1587" w:hanging="227"/>
      </w:pPr>
      <w:rPr>
        <w:rFonts w:ascii="Symbol" w:hAnsi="Symbol"/>
      </w:rPr>
    </w:lvl>
    <w:lvl w:ilvl="7">
      <w:start w:val="1"/>
      <w:numFmt w:val="bullet"/>
      <w:lvlText w:val=""/>
      <w:lvlJc w:val="left"/>
      <w:pPr>
        <w:tabs>
          <w:tab w:val="num" w:pos="1814"/>
        </w:tabs>
        <w:ind w:left="1814" w:hanging="227"/>
      </w:pPr>
      <w:rPr>
        <w:rFonts w:ascii="Symbol" w:hAnsi="Symbol"/>
      </w:rPr>
    </w:lvl>
    <w:lvl w:ilvl="8">
      <w:start w:val="1"/>
      <w:numFmt w:val="bullet"/>
      <w:lvlText w:val=""/>
      <w:lvlJc w:val="left"/>
      <w:pPr>
        <w:tabs>
          <w:tab w:val="num" w:pos="2041"/>
        </w:tabs>
        <w:ind w:left="2041" w:hanging="227"/>
      </w:pPr>
      <w:rPr>
        <w:rFonts w:ascii="Symbol" w:hAnsi="Symbol"/>
      </w:rPr>
    </w:lvl>
  </w:abstractNum>
  <w:abstractNum w:abstractNumId="27" w15:restartNumberingAfterBreak="0">
    <w:nsid w:val="01902776"/>
    <w:multiLevelType w:val="multilevel"/>
    <w:tmpl w:val="BCA6E192"/>
    <w:lvl w:ilvl="0">
      <w:start w:val="1"/>
      <w:numFmt w:val="decimal"/>
      <w:lvlText w:val="%1."/>
      <w:lvlJc w:val="left"/>
      <w:pPr>
        <w:tabs>
          <w:tab w:val="num" w:pos="0"/>
        </w:tabs>
        <w:ind w:left="725" w:hanging="360"/>
      </w:pPr>
      <w:rPr>
        <w:b w:val="0"/>
      </w:rPr>
    </w:lvl>
    <w:lvl w:ilvl="1">
      <w:start w:val="1"/>
      <w:numFmt w:val="lowerLetter"/>
      <w:lvlText w:val="%2)"/>
      <w:lvlJc w:val="left"/>
      <w:pPr>
        <w:tabs>
          <w:tab w:val="num" w:pos="0"/>
        </w:tabs>
        <w:ind w:left="1445" w:hanging="360"/>
      </w:pPr>
      <w:rPr>
        <w:rFonts w:eastAsia="Times New Roman" w:cs="Times New Roman"/>
        <w:color w:val="00000A"/>
      </w:rPr>
    </w:lvl>
    <w:lvl w:ilvl="2">
      <w:start w:val="1"/>
      <w:numFmt w:val="lowerRoman"/>
      <w:lvlText w:val="%2.%3."/>
      <w:lvlJc w:val="right"/>
      <w:pPr>
        <w:tabs>
          <w:tab w:val="num" w:pos="0"/>
        </w:tabs>
        <w:ind w:left="2165" w:hanging="180"/>
      </w:pPr>
    </w:lvl>
    <w:lvl w:ilvl="3">
      <w:start w:val="1"/>
      <w:numFmt w:val="decimal"/>
      <w:lvlText w:val="%2.%3.%4."/>
      <w:lvlJc w:val="left"/>
      <w:pPr>
        <w:tabs>
          <w:tab w:val="num" w:pos="0"/>
        </w:tabs>
        <w:ind w:left="2885" w:hanging="360"/>
      </w:pPr>
    </w:lvl>
    <w:lvl w:ilvl="4">
      <w:start w:val="1"/>
      <w:numFmt w:val="lowerLetter"/>
      <w:lvlText w:val="%2.%3.%4.%5."/>
      <w:lvlJc w:val="left"/>
      <w:pPr>
        <w:tabs>
          <w:tab w:val="num" w:pos="0"/>
        </w:tabs>
        <w:ind w:left="3605" w:hanging="360"/>
      </w:pPr>
    </w:lvl>
    <w:lvl w:ilvl="5">
      <w:start w:val="1"/>
      <w:numFmt w:val="lowerRoman"/>
      <w:lvlText w:val="%2.%3.%4.%5.%6."/>
      <w:lvlJc w:val="right"/>
      <w:pPr>
        <w:tabs>
          <w:tab w:val="num" w:pos="0"/>
        </w:tabs>
        <w:ind w:left="4325" w:hanging="180"/>
      </w:pPr>
    </w:lvl>
    <w:lvl w:ilvl="6">
      <w:start w:val="1"/>
      <w:numFmt w:val="decimal"/>
      <w:lvlText w:val="%2.%3.%4.%5.%6.%7."/>
      <w:lvlJc w:val="left"/>
      <w:pPr>
        <w:tabs>
          <w:tab w:val="num" w:pos="0"/>
        </w:tabs>
        <w:ind w:left="5045" w:hanging="360"/>
      </w:pPr>
    </w:lvl>
    <w:lvl w:ilvl="7">
      <w:start w:val="1"/>
      <w:numFmt w:val="lowerLetter"/>
      <w:lvlText w:val="%2.%3.%4.%5.%6.%7.%8."/>
      <w:lvlJc w:val="left"/>
      <w:pPr>
        <w:tabs>
          <w:tab w:val="num" w:pos="0"/>
        </w:tabs>
        <w:ind w:left="5765" w:hanging="360"/>
      </w:pPr>
    </w:lvl>
    <w:lvl w:ilvl="8">
      <w:start w:val="1"/>
      <w:numFmt w:val="lowerRoman"/>
      <w:lvlText w:val="%2.%3.%4.%5.%6.%7.%8.%9."/>
      <w:lvlJc w:val="right"/>
      <w:pPr>
        <w:tabs>
          <w:tab w:val="num" w:pos="0"/>
        </w:tabs>
        <w:ind w:left="6485" w:hanging="180"/>
      </w:pPr>
    </w:lvl>
  </w:abstractNum>
  <w:abstractNum w:abstractNumId="28" w15:restartNumberingAfterBreak="0">
    <w:nsid w:val="037F4676"/>
    <w:multiLevelType w:val="multilevel"/>
    <w:tmpl w:val="BCA6E192"/>
    <w:lvl w:ilvl="0">
      <w:start w:val="1"/>
      <w:numFmt w:val="decimal"/>
      <w:lvlText w:val="%1."/>
      <w:lvlJc w:val="left"/>
      <w:pPr>
        <w:tabs>
          <w:tab w:val="num" w:pos="0"/>
        </w:tabs>
        <w:ind w:left="725" w:hanging="360"/>
      </w:pPr>
      <w:rPr>
        <w:b w:val="0"/>
      </w:rPr>
    </w:lvl>
    <w:lvl w:ilvl="1">
      <w:start w:val="1"/>
      <w:numFmt w:val="lowerLetter"/>
      <w:lvlText w:val="%2)"/>
      <w:lvlJc w:val="left"/>
      <w:pPr>
        <w:tabs>
          <w:tab w:val="num" w:pos="0"/>
        </w:tabs>
        <w:ind w:left="1445" w:hanging="360"/>
      </w:pPr>
      <w:rPr>
        <w:rFonts w:eastAsia="Times New Roman" w:cs="Times New Roman"/>
        <w:color w:val="00000A"/>
      </w:rPr>
    </w:lvl>
    <w:lvl w:ilvl="2">
      <w:start w:val="1"/>
      <w:numFmt w:val="lowerRoman"/>
      <w:lvlText w:val="%2.%3."/>
      <w:lvlJc w:val="right"/>
      <w:pPr>
        <w:tabs>
          <w:tab w:val="num" w:pos="0"/>
        </w:tabs>
        <w:ind w:left="2165" w:hanging="180"/>
      </w:pPr>
    </w:lvl>
    <w:lvl w:ilvl="3">
      <w:start w:val="1"/>
      <w:numFmt w:val="decimal"/>
      <w:lvlText w:val="%2.%3.%4."/>
      <w:lvlJc w:val="left"/>
      <w:pPr>
        <w:tabs>
          <w:tab w:val="num" w:pos="0"/>
        </w:tabs>
        <w:ind w:left="2885" w:hanging="360"/>
      </w:pPr>
    </w:lvl>
    <w:lvl w:ilvl="4">
      <w:start w:val="1"/>
      <w:numFmt w:val="lowerLetter"/>
      <w:lvlText w:val="%2.%3.%4.%5."/>
      <w:lvlJc w:val="left"/>
      <w:pPr>
        <w:tabs>
          <w:tab w:val="num" w:pos="0"/>
        </w:tabs>
        <w:ind w:left="3605" w:hanging="360"/>
      </w:pPr>
    </w:lvl>
    <w:lvl w:ilvl="5">
      <w:start w:val="1"/>
      <w:numFmt w:val="lowerRoman"/>
      <w:lvlText w:val="%2.%3.%4.%5.%6."/>
      <w:lvlJc w:val="right"/>
      <w:pPr>
        <w:tabs>
          <w:tab w:val="num" w:pos="0"/>
        </w:tabs>
        <w:ind w:left="4325" w:hanging="180"/>
      </w:pPr>
    </w:lvl>
    <w:lvl w:ilvl="6">
      <w:start w:val="1"/>
      <w:numFmt w:val="decimal"/>
      <w:lvlText w:val="%2.%3.%4.%5.%6.%7."/>
      <w:lvlJc w:val="left"/>
      <w:pPr>
        <w:tabs>
          <w:tab w:val="num" w:pos="0"/>
        </w:tabs>
        <w:ind w:left="5045" w:hanging="360"/>
      </w:pPr>
    </w:lvl>
    <w:lvl w:ilvl="7">
      <w:start w:val="1"/>
      <w:numFmt w:val="lowerLetter"/>
      <w:lvlText w:val="%2.%3.%4.%5.%6.%7.%8."/>
      <w:lvlJc w:val="left"/>
      <w:pPr>
        <w:tabs>
          <w:tab w:val="num" w:pos="0"/>
        </w:tabs>
        <w:ind w:left="5765" w:hanging="360"/>
      </w:pPr>
    </w:lvl>
    <w:lvl w:ilvl="8">
      <w:start w:val="1"/>
      <w:numFmt w:val="lowerRoman"/>
      <w:lvlText w:val="%2.%3.%4.%5.%6.%7.%8.%9."/>
      <w:lvlJc w:val="right"/>
      <w:pPr>
        <w:tabs>
          <w:tab w:val="num" w:pos="0"/>
        </w:tabs>
        <w:ind w:left="6485" w:hanging="180"/>
      </w:pPr>
    </w:lvl>
  </w:abstractNum>
  <w:abstractNum w:abstractNumId="29" w15:restartNumberingAfterBreak="0">
    <w:nsid w:val="04556464"/>
    <w:multiLevelType w:val="multilevel"/>
    <w:tmpl w:val="695081A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048A4AE7"/>
    <w:multiLevelType w:val="multilevel"/>
    <w:tmpl w:val="BCA6E192"/>
    <w:lvl w:ilvl="0">
      <w:start w:val="1"/>
      <w:numFmt w:val="decimal"/>
      <w:lvlText w:val="%1."/>
      <w:lvlJc w:val="left"/>
      <w:pPr>
        <w:tabs>
          <w:tab w:val="num" w:pos="0"/>
        </w:tabs>
        <w:ind w:left="725" w:hanging="360"/>
      </w:pPr>
      <w:rPr>
        <w:b w:val="0"/>
      </w:rPr>
    </w:lvl>
    <w:lvl w:ilvl="1">
      <w:start w:val="1"/>
      <w:numFmt w:val="lowerLetter"/>
      <w:lvlText w:val="%2)"/>
      <w:lvlJc w:val="left"/>
      <w:pPr>
        <w:tabs>
          <w:tab w:val="num" w:pos="0"/>
        </w:tabs>
        <w:ind w:left="1445" w:hanging="360"/>
      </w:pPr>
      <w:rPr>
        <w:rFonts w:eastAsia="Times New Roman" w:cs="Times New Roman"/>
        <w:color w:val="00000A"/>
      </w:rPr>
    </w:lvl>
    <w:lvl w:ilvl="2">
      <w:start w:val="1"/>
      <w:numFmt w:val="lowerRoman"/>
      <w:lvlText w:val="%2.%3."/>
      <w:lvlJc w:val="right"/>
      <w:pPr>
        <w:tabs>
          <w:tab w:val="num" w:pos="0"/>
        </w:tabs>
        <w:ind w:left="2165" w:hanging="180"/>
      </w:pPr>
    </w:lvl>
    <w:lvl w:ilvl="3">
      <w:start w:val="1"/>
      <w:numFmt w:val="decimal"/>
      <w:lvlText w:val="%2.%3.%4."/>
      <w:lvlJc w:val="left"/>
      <w:pPr>
        <w:tabs>
          <w:tab w:val="num" w:pos="0"/>
        </w:tabs>
        <w:ind w:left="2885" w:hanging="360"/>
      </w:pPr>
    </w:lvl>
    <w:lvl w:ilvl="4">
      <w:start w:val="1"/>
      <w:numFmt w:val="lowerLetter"/>
      <w:lvlText w:val="%2.%3.%4.%5."/>
      <w:lvlJc w:val="left"/>
      <w:pPr>
        <w:tabs>
          <w:tab w:val="num" w:pos="0"/>
        </w:tabs>
        <w:ind w:left="3605" w:hanging="360"/>
      </w:pPr>
    </w:lvl>
    <w:lvl w:ilvl="5">
      <w:start w:val="1"/>
      <w:numFmt w:val="lowerRoman"/>
      <w:lvlText w:val="%2.%3.%4.%5.%6."/>
      <w:lvlJc w:val="right"/>
      <w:pPr>
        <w:tabs>
          <w:tab w:val="num" w:pos="0"/>
        </w:tabs>
        <w:ind w:left="4325" w:hanging="180"/>
      </w:pPr>
    </w:lvl>
    <w:lvl w:ilvl="6">
      <w:start w:val="1"/>
      <w:numFmt w:val="decimal"/>
      <w:lvlText w:val="%2.%3.%4.%5.%6.%7."/>
      <w:lvlJc w:val="left"/>
      <w:pPr>
        <w:tabs>
          <w:tab w:val="num" w:pos="0"/>
        </w:tabs>
        <w:ind w:left="5045" w:hanging="360"/>
      </w:pPr>
    </w:lvl>
    <w:lvl w:ilvl="7">
      <w:start w:val="1"/>
      <w:numFmt w:val="lowerLetter"/>
      <w:lvlText w:val="%2.%3.%4.%5.%6.%7.%8."/>
      <w:lvlJc w:val="left"/>
      <w:pPr>
        <w:tabs>
          <w:tab w:val="num" w:pos="0"/>
        </w:tabs>
        <w:ind w:left="5765" w:hanging="360"/>
      </w:pPr>
    </w:lvl>
    <w:lvl w:ilvl="8">
      <w:start w:val="1"/>
      <w:numFmt w:val="lowerRoman"/>
      <w:lvlText w:val="%2.%3.%4.%5.%6.%7.%8.%9."/>
      <w:lvlJc w:val="right"/>
      <w:pPr>
        <w:tabs>
          <w:tab w:val="num" w:pos="0"/>
        </w:tabs>
        <w:ind w:left="6485" w:hanging="180"/>
      </w:pPr>
    </w:lvl>
  </w:abstractNum>
  <w:abstractNum w:abstractNumId="31" w15:restartNumberingAfterBreak="0">
    <w:nsid w:val="0D94216E"/>
    <w:multiLevelType w:val="multilevel"/>
    <w:tmpl w:val="BCA6E192"/>
    <w:lvl w:ilvl="0">
      <w:start w:val="1"/>
      <w:numFmt w:val="decimal"/>
      <w:lvlText w:val="%1."/>
      <w:lvlJc w:val="left"/>
      <w:pPr>
        <w:tabs>
          <w:tab w:val="num" w:pos="0"/>
        </w:tabs>
        <w:ind w:left="725" w:hanging="360"/>
      </w:pPr>
      <w:rPr>
        <w:b w:val="0"/>
      </w:rPr>
    </w:lvl>
    <w:lvl w:ilvl="1">
      <w:start w:val="1"/>
      <w:numFmt w:val="lowerLetter"/>
      <w:lvlText w:val="%2)"/>
      <w:lvlJc w:val="left"/>
      <w:pPr>
        <w:tabs>
          <w:tab w:val="num" w:pos="0"/>
        </w:tabs>
        <w:ind w:left="1445" w:hanging="360"/>
      </w:pPr>
      <w:rPr>
        <w:rFonts w:eastAsia="Times New Roman" w:cs="Times New Roman"/>
        <w:color w:val="00000A"/>
      </w:rPr>
    </w:lvl>
    <w:lvl w:ilvl="2">
      <w:start w:val="1"/>
      <w:numFmt w:val="lowerRoman"/>
      <w:lvlText w:val="%2.%3."/>
      <w:lvlJc w:val="right"/>
      <w:pPr>
        <w:tabs>
          <w:tab w:val="num" w:pos="0"/>
        </w:tabs>
        <w:ind w:left="2165" w:hanging="180"/>
      </w:pPr>
    </w:lvl>
    <w:lvl w:ilvl="3">
      <w:start w:val="1"/>
      <w:numFmt w:val="decimal"/>
      <w:lvlText w:val="%2.%3.%4."/>
      <w:lvlJc w:val="left"/>
      <w:pPr>
        <w:tabs>
          <w:tab w:val="num" w:pos="0"/>
        </w:tabs>
        <w:ind w:left="2885" w:hanging="360"/>
      </w:pPr>
    </w:lvl>
    <w:lvl w:ilvl="4">
      <w:start w:val="1"/>
      <w:numFmt w:val="lowerLetter"/>
      <w:lvlText w:val="%2.%3.%4.%5."/>
      <w:lvlJc w:val="left"/>
      <w:pPr>
        <w:tabs>
          <w:tab w:val="num" w:pos="0"/>
        </w:tabs>
        <w:ind w:left="3605" w:hanging="360"/>
      </w:pPr>
    </w:lvl>
    <w:lvl w:ilvl="5">
      <w:start w:val="1"/>
      <w:numFmt w:val="lowerRoman"/>
      <w:lvlText w:val="%2.%3.%4.%5.%6."/>
      <w:lvlJc w:val="right"/>
      <w:pPr>
        <w:tabs>
          <w:tab w:val="num" w:pos="0"/>
        </w:tabs>
        <w:ind w:left="4325" w:hanging="180"/>
      </w:pPr>
    </w:lvl>
    <w:lvl w:ilvl="6">
      <w:start w:val="1"/>
      <w:numFmt w:val="decimal"/>
      <w:lvlText w:val="%2.%3.%4.%5.%6.%7."/>
      <w:lvlJc w:val="left"/>
      <w:pPr>
        <w:tabs>
          <w:tab w:val="num" w:pos="0"/>
        </w:tabs>
        <w:ind w:left="5045" w:hanging="360"/>
      </w:pPr>
    </w:lvl>
    <w:lvl w:ilvl="7">
      <w:start w:val="1"/>
      <w:numFmt w:val="lowerLetter"/>
      <w:lvlText w:val="%2.%3.%4.%5.%6.%7.%8."/>
      <w:lvlJc w:val="left"/>
      <w:pPr>
        <w:tabs>
          <w:tab w:val="num" w:pos="0"/>
        </w:tabs>
        <w:ind w:left="5765" w:hanging="360"/>
      </w:pPr>
    </w:lvl>
    <w:lvl w:ilvl="8">
      <w:start w:val="1"/>
      <w:numFmt w:val="lowerRoman"/>
      <w:lvlText w:val="%2.%3.%4.%5.%6.%7.%8.%9."/>
      <w:lvlJc w:val="right"/>
      <w:pPr>
        <w:tabs>
          <w:tab w:val="num" w:pos="0"/>
        </w:tabs>
        <w:ind w:left="6485" w:hanging="180"/>
      </w:pPr>
    </w:lvl>
  </w:abstractNum>
  <w:abstractNum w:abstractNumId="32" w15:restartNumberingAfterBreak="0">
    <w:nsid w:val="10525C0C"/>
    <w:multiLevelType w:val="multilevel"/>
    <w:tmpl w:val="BCA6E192"/>
    <w:lvl w:ilvl="0">
      <w:start w:val="1"/>
      <w:numFmt w:val="decimal"/>
      <w:lvlText w:val="%1."/>
      <w:lvlJc w:val="left"/>
      <w:pPr>
        <w:tabs>
          <w:tab w:val="num" w:pos="0"/>
        </w:tabs>
        <w:ind w:left="725" w:hanging="360"/>
      </w:pPr>
      <w:rPr>
        <w:b w:val="0"/>
      </w:rPr>
    </w:lvl>
    <w:lvl w:ilvl="1">
      <w:start w:val="1"/>
      <w:numFmt w:val="lowerLetter"/>
      <w:lvlText w:val="%2)"/>
      <w:lvlJc w:val="left"/>
      <w:pPr>
        <w:tabs>
          <w:tab w:val="num" w:pos="0"/>
        </w:tabs>
        <w:ind w:left="1445" w:hanging="360"/>
      </w:pPr>
      <w:rPr>
        <w:rFonts w:eastAsia="Times New Roman" w:cs="Times New Roman"/>
        <w:color w:val="00000A"/>
      </w:rPr>
    </w:lvl>
    <w:lvl w:ilvl="2">
      <w:start w:val="1"/>
      <w:numFmt w:val="lowerRoman"/>
      <w:lvlText w:val="%2.%3."/>
      <w:lvlJc w:val="right"/>
      <w:pPr>
        <w:tabs>
          <w:tab w:val="num" w:pos="0"/>
        </w:tabs>
        <w:ind w:left="2165" w:hanging="180"/>
      </w:pPr>
    </w:lvl>
    <w:lvl w:ilvl="3">
      <w:start w:val="1"/>
      <w:numFmt w:val="decimal"/>
      <w:lvlText w:val="%2.%3.%4."/>
      <w:lvlJc w:val="left"/>
      <w:pPr>
        <w:tabs>
          <w:tab w:val="num" w:pos="0"/>
        </w:tabs>
        <w:ind w:left="2885" w:hanging="360"/>
      </w:pPr>
    </w:lvl>
    <w:lvl w:ilvl="4">
      <w:start w:val="1"/>
      <w:numFmt w:val="lowerLetter"/>
      <w:lvlText w:val="%2.%3.%4.%5."/>
      <w:lvlJc w:val="left"/>
      <w:pPr>
        <w:tabs>
          <w:tab w:val="num" w:pos="0"/>
        </w:tabs>
        <w:ind w:left="3605" w:hanging="360"/>
      </w:pPr>
    </w:lvl>
    <w:lvl w:ilvl="5">
      <w:start w:val="1"/>
      <w:numFmt w:val="lowerRoman"/>
      <w:lvlText w:val="%2.%3.%4.%5.%6."/>
      <w:lvlJc w:val="right"/>
      <w:pPr>
        <w:tabs>
          <w:tab w:val="num" w:pos="0"/>
        </w:tabs>
        <w:ind w:left="4325" w:hanging="180"/>
      </w:pPr>
    </w:lvl>
    <w:lvl w:ilvl="6">
      <w:start w:val="1"/>
      <w:numFmt w:val="decimal"/>
      <w:lvlText w:val="%2.%3.%4.%5.%6.%7."/>
      <w:lvlJc w:val="left"/>
      <w:pPr>
        <w:tabs>
          <w:tab w:val="num" w:pos="0"/>
        </w:tabs>
        <w:ind w:left="5045" w:hanging="360"/>
      </w:pPr>
    </w:lvl>
    <w:lvl w:ilvl="7">
      <w:start w:val="1"/>
      <w:numFmt w:val="lowerLetter"/>
      <w:lvlText w:val="%2.%3.%4.%5.%6.%7.%8."/>
      <w:lvlJc w:val="left"/>
      <w:pPr>
        <w:tabs>
          <w:tab w:val="num" w:pos="0"/>
        </w:tabs>
        <w:ind w:left="5765" w:hanging="360"/>
      </w:pPr>
    </w:lvl>
    <w:lvl w:ilvl="8">
      <w:start w:val="1"/>
      <w:numFmt w:val="lowerRoman"/>
      <w:lvlText w:val="%2.%3.%4.%5.%6.%7.%8.%9."/>
      <w:lvlJc w:val="right"/>
      <w:pPr>
        <w:tabs>
          <w:tab w:val="num" w:pos="0"/>
        </w:tabs>
        <w:ind w:left="6485" w:hanging="180"/>
      </w:pPr>
    </w:lvl>
  </w:abstractNum>
  <w:abstractNum w:abstractNumId="33" w15:restartNumberingAfterBreak="0">
    <w:nsid w:val="15F05D69"/>
    <w:multiLevelType w:val="hybridMultilevel"/>
    <w:tmpl w:val="ABB85E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1D544951"/>
    <w:multiLevelType w:val="multilevel"/>
    <w:tmpl w:val="83328C74"/>
    <w:lvl w:ilvl="0">
      <w:start w:val="1"/>
      <w:numFmt w:val="decimal"/>
      <w:lvlText w:val="%1."/>
      <w:lvlJc w:val="left"/>
      <w:pPr>
        <w:tabs>
          <w:tab w:val="num" w:pos="0"/>
        </w:tabs>
        <w:ind w:left="725" w:hanging="360"/>
      </w:pPr>
      <w:rPr>
        <w:b w:val="0"/>
      </w:rPr>
    </w:lvl>
    <w:lvl w:ilvl="1">
      <w:start w:val="1"/>
      <w:numFmt w:val="bullet"/>
      <w:lvlText w:val=""/>
      <w:lvlJc w:val="left"/>
      <w:pPr>
        <w:ind w:left="785" w:hanging="360"/>
      </w:pPr>
      <w:rPr>
        <w:rFonts w:ascii="Symbol" w:hAnsi="Symbol" w:hint="default"/>
      </w:rPr>
    </w:lvl>
    <w:lvl w:ilvl="2">
      <w:start w:val="1"/>
      <w:numFmt w:val="lowerRoman"/>
      <w:lvlText w:val="%2.%3."/>
      <w:lvlJc w:val="right"/>
      <w:pPr>
        <w:tabs>
          <w:tab w:val="num" w:pos="0"/>
        </w:tabs>
        <w:ind w:left="2165" w:hanging="180"/>
      </w:pPr>
    </w:lvl>
    <w:lvl w:ilvl="3">
      <w:start w:val="1"/>
      <w:numFmt w:val="decimal"/>
      <w:lvlText w:val="%2.%3.%4."/>
      <w:lvlJc w:val="left"/>
      <w:pPr>
        <w:tabs>
          <w:tab w:val="num" w:pos="0"/>
        </w:tabs>
        <w:ind w:left="2885" w:hanging="360"/>
      </w:pPr>
    </w:lvl>
    <w:lvl w:ilvl="4">
      <w:start w:val="1"/>
      <w:numFmt w:val="lowerLetter"/>
      <w:lvlText w:val="%2.%3.%4.%5."/>
      <w:lvlJc w:val="left"/>
      <w:pPr>
        <w:tabs>
          <w:tab w:val="num" w:pos="0"/>
        </w:tabs>
        <w:ind w:left="3605" w:hanging="360"/>
      </w:pPr>
    </w:lvl>
    <w:lvl w:ilvl="5">
      <w:start w:val="1"/>
      <w:numFmt w:val="lowerRoman"/>
      <w:lvlText w:val="%2.%3.%4.%5.%6."/>
      <w:lvlJc w:val="right"/>
      <w:pPr>
        <w:tabs>
          <w:tab w:val="num" w:pos="0"/>
        </w:tabs>
        <w:ind w:left="4325" w:hanging="180"/>
      </w:pPr>
    </w:lvl>
    <w:lvl w:ilvl="6">
      <w:start w:val="1"/>
      <w:numFmt w:val="decimal"/>
      <w:lvlText w:val="%2.%3.%4.%5.%6.%7."/>
      <w:lvlJc w:val="left"/>
      <w:pPr>
        <w:tabs>
          <w:tab w:val="num" w:pos="0"/>
        </w:tabs>
        <w:ind w:left="5045" w:hanging="360"/>
      </w:pPr>
    </w:lvl>
    <w:lvl w:ilvl="7">
      <w:start w:val="1"/>
      <w:numFmt w:val="lowerLetter"/>
      <w:lvlText w:val="%2.%3.%4.%5.%6.%7.%8."/>
      <w:lvlJc w:val="left"/>
      <w:pPr>
        <w:tabs>
          <w:tab w:val="num" w:pos="0"/>
        </w:tabs>
        <w:ind w:left="5765" w:hanging="360"/>
      </w:pPr>
    </w:lvl>
    <w:lvl w:ilvl="8">
      <w:start w:val="1"/>
      <w:numFmt w:val="lowerRoman"/>
      <w:lvlText w:val="%2.%3.%4.%5.%6.%7.%8.%9."/>
      <w:lvlJc w:val="right"/>
      <w:pPr>
        <w:tabs>
          <w:tab w:val="num" w:pos="0"/>
        </w:tabs>
        <w:ind w:left="6485" w:hanging="180"/>
      </w:pPr>
    </w:lvl>
  </w:abstractNum>
  <w:abstractNum w:abstractNumId="35" w15:restartNumberingAfterBreak="0">
    <w:nsid w:val="1F217200"/>
    <w:multiLevelType w:val="multilevel"/>
    <w:tmpl w:val="BCA6E192"/>
    <w:lvl w:ilvl="0">
      <w:start w:val="1"/>
      <w:numFmt w:val="decimal"/>
      <w:lvlText w:val="%1."/>
      <w:lvlJc w:val="left"/>
      <w:pPr>
        <w:tabs>
          <w:tab w:val="num" w:pos="0"/>
        </w:tabs>
        <w:ind w:left="725" w:hanging="360"/>
      </w:pPr>
      <w:rPr>
        <w:rFonts w:hint="default"/>
        <w:b w:val="0"/>
        <w:color w:val="auto"/>
      </w:rPr>
    </w:lvl>
    <w:lvl w:ilvl="1">
      <w:start w:val="1"/>
      <w:numFmt w:val="lowerLetter"/>
      <w:lvlText w:val="%2)"/>
      <w:lvlJc w:val="left"/>
      <w:pPr>
        <w:tabs>
          <w:tab w:val="num" w:pos="0"/>
        </w:tabs>
        <w:ind w:left="1445" w:hanging="360"/>
      </w:pPr>
      <w:rPr>
        <w:rFonts w:eastAsia="Times New Roman" w:cs="Times New Roman"/>
        <w:color w:val="00000A"/>
      </w:rPr>
    </w:lvl>
    <w:lvl w:ilvl="2">
      <w:start w:val="1"/>
      <w:numFmt w:val="lowerRoman"/>
      <w:lvlText w:val="%2.%3."/>
      <w:lvlJc w:val="right"/>
      <w:pPr>
        <w:tabs>
          <w:tab w:val="num" w:pos="0"/>
        </w:tabs>
        <w:ind w:left="2165" w:hanging="180"/>
      </w:pPr>
    </w:lvl>
    <w:lvl w:ilvl="3">
      <w:start w:val="1"/>
      <w:numFmt w:val="decimal"/>
      <w:lvlText w:val="%2.%3.%4."/>
      <w:lvlJc w:val="left"/>
      <w:pPr>
        <w:tabs>
          <w:tab w:val="num" w:pos="0"/>
        </w:tabs>
        <w:ind w:left="2885" w:hanging="360"/>
      </w:pPr>
    </w:lvl>
    <w:lvl w:ilvl="4">
      <w:start w:val="1"/>
      <w:numFmt w:val="lowerLetter"/>
      <w:lvlText w:val="%2.%3.%4.%5."/>
      <w:lvlJc w:val="left"/>
      <w:pPr>
        <w:tabs>
          <w:tab w:val="num" w:pos="0"/>
        </w:tabs>
        <w:ind w:left="3605" w:hanging="360"/>
      </w:pPr>
    </w:lvl>
    <w:lvl w:ilvl="5">
      <w:start w:val="1"/>
      <w:numFmt w:val="lowerRoman"/>
      <w:lvlText w:val="%2.%3.%4.%5.%6."/>
      <w:lvlJc w:val="right"/>
      <w:pPr>
        <w:tabs>
          <w:tab w:val="num" w:pos="0"/>
        </w:tabs>
        <w:ind w:left="4325" w:hanging="180"/>
      </w:pPr>
    </w:lvl>
    <w:lvl w:ilvl="6">
      <w:start w:val="1"/>
      <w:numFmt w:val="decimal"/>
      <w:lvlText w:val="%2.%3.%4.%5.%6.%7."/>
      <w:lvlJc w:val="left"/>
      <w:pPr>
        <w:tabs>
          <w:tab w:val="num" w:pos="0"/>
        </w:tabs>
        <w:ind w:left="5045" w:hanging="360"/>
      </w:pPr>
    </w:lvl>
    <w:lvl w:ilvl="7">
      <w:start w:val="1"/>
      <w:numFmt w:val="lowerLetter"/>
      <w:lvlText w:val="%2.%3.%4.%5.%6.%7.%8."/>
      <w:lvlJc w:val="left"/>
      <w:pPr>
        <w:tabs>
          <w:tab w:val="num" w:pos="0"/>
        </w:tabs>
        <w:ind w:left="5765" w:hanging="360"/>
      </w:pPr>
    </w:lvl>
    <w:lvl w:ilvl="8">
      <w:start w:val="1"/>
      <w:numFmt w:val="lowerRoman"/>
      <w:lvlText w:val="%2.%3.%4.%5.%6.%7.%8.%9."/>
      <w:lvlJc w:val="right"/>
      <w:pPr>
        <w:tabs>
          <w:tab w:val="num" w:pos="0"/>
        </w:tabs>
        <w:ind w:left="6485" w:hanging="180"/>
      </w:pPr>
    </w:lvl>
  </w:abstractNum>
  <w:abstractNum w:abstractNumId="36" w15:restartNumberingAfterBreak="0">
    <w:nsid w:val="21B26AB3"/>
    <w:multiLevelType w:val="multilevel"/>
    <w:tmpl w:val="695081A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21FE58A6"/>
    <w:multiLevelType w:val="multilevel"/>
    <w:tmpl w:val="BCA6E192"/>
    <w:lvl w:ilvl="0">
      <w:start w:val="1"/>
      <w:numFmt w:val="decimal"/>
      <w:lvlText w:val="%1."/>
      <w:lvlJc w:val="left"/>
      <w:pPr>
        <w:tabs>
          <w:tab w:val="num" w:pos="0"/>
        </w:tabs>
        <w:ind w:left="725" w:hanging="360"/>
      </w:pPr>
      <w:rPr>
        <w:b w:val="0"/>
      </w:rPr>
    </w:lvl>
    <w:lvl w:ilvl="1">
      <w:start w:val="1"/>
      <w:numFmt w:val="lowerLetter"/>
      <w:lvlText w:val="%2)"/>
      <w:lvlJc w:val="left"/>
      <w:pPr>
        <w:tabs>
          <w:tab w:val="num" w:pos="0"/>
        </w:tabs>
        <w:ind w:left="1445" w:hanging="360"/>
      </w:pPr>
      <w:rPr>
        <w:rFonts w:eastAsia="Times New Roman" w:cs="Times New Roman"/>
        <w:color w:val="00000A"/>
      </w:rPr>
    </w:lvl>
    <w:lvl w:ilvl="2">
      <w:start w:val="1"/>
      <w:numFmt w:val="lowerRoman"/>
      <w:lvlText w:val="%2.%3."/>
      <w:lvlJc w:val="right"/>
      <w:pPr>
        <w:tabs>
          <w:tab w:val="num" w:pos="0"/>
        </w:tabs>
        <w:ind w:left="2165" w:hanging="180"/>
      </w:pPr>
    </w:lvl>
    <w:lvl w:ilvl="3">
      <w:start w:val="1"/>
      <w:numFmt w:val="decimal"/>
      <w:lvlText w:val="%2.%3.%4."/>
      <w:lvlJc w:val="left"/>
      <w:pPr>
        <w:tabs>
          <w:tab w:val="num" w:pos="0"/>
        </w:tabs>
        <w:ind w:left="2885" w:hanging="360"/>
      </w:pPr>
    </w:lvl>
    <w:lvl w:ilvl="4">
      <w:start w:val="1"/>
      <w:numFmt w:val="lowerLetter"/>
      <w:lvlText w:val="%2.%3.%4.%5."/>
      <w:lvlJc w:val="left"/>
      <w:pPr>
        <w:tabs>
          <w:tab w:val="num" w:pos="0"/>
        </w:tabs>
        <w:ind w:left="3605" w:hanging="360"/>
      </w:pPr>
    </w:lvl>
    <w:lvl w:ilvl="5">
      <w:start w:val="1"/>
      <w:numFmt w:val="lowerRoman"/>
      <w:lvlText w:val="%2.%3.%4.%5.%6."/>
      <w:lvlJc w:val="right"/>
      <w:pPr>
        <w:tabs>
          <w:tab w:val="num" w:pos="0"/>
        </w:tabs>
        <w:ind w:left="4325" w:hanging="180"/>
      </w:pPr>
    </w:lvl>
    <w:lvl w:ilvl="6">
      <w:start w:val="1"/>
      <w:numFmt w:val="decimal"/>
      <w:lvlText w:val="%2.%3.%4.%5.%6.%7."/>
      <w:lvlJc w:val="left"/>
      <w:pPr>
        <w:tabs>
          <w:tab w:val="num" w:pos="0"/>
        </w:tabs>
        <w:ind w:left="5045" w:hanging="360"/>
      </w:pPr>
    </w:lvl>
    <w:lvl w:ilvl="7">
      <w:start w:val="1"/>
      <w:numFmt w:val="lowerLetter"/>
      <w:lvlText w:val="%2.%3.%4.%5.%6.%7.%8."/>
      <w:lvlJc w:val="left"/>
      <w:pPr>
        <w:tabs>
          <w:tab w:val="num" w:pos="0"/>
        </w:tabs>
        <w:ind w:left="5765" w:hanging="360"/>
      </w:pPr>
    </w:lvl>
    <w:lvl w:ilvl="8">
      <w:start w:val="1"/>
      <w:numFmt w:val="lowerRoman"/>
      <w:lvlText w:val="%2.%3.%4.%5.%6.%7.%8.%9."/>
      <w:lvlJc w:val="right"/>
      <w:pPr>
        <w:tabs>
          <w:tab w:val="num" w:pos="0"/>
        </w:tabs>
        <w:ind w:left="6485" w:hanging="180"/>
      </w:pPr>
    </w:lvl>
  </w:abstractNum>
  <w:abstractNum w:abstractNumId="38" w15:restartNumberingAfterBreak="0">
    <w:nsid w:val="2ABB0774"/>
    <w:multiLevelType w:val="multilevel"/>
    <w:tmpl w:val="BCA6E192"/>
    <w:lvl w:ilvl="0">
      <w:start w:val="1"/>
      <w:numFmt w:val="decimal"/>
      <w:lvlText w:val="%1."/>
      <w:lvlJc w:val="left"/>
      <w:pPr>
        <w:tabs>
          <w:tab w:val="num" w:pos="0"/>
        </w:tabs>
        <w:ind w:left="725" w:hanging="360"/>
      </w:pPr>
      <w:rPr>
        <w:b w:val="0"/>
      </w:rPr>
    </w:lvl>
    <w:lvl w:ilvl="1">
      <w:start w:val="1"/>
      <w:numFmt w:val="lowerLetter"/>
      <w:lvlText w:val="%2)"/>
      <w:lvlJc w:val="left"/>
      <w:pPr>
        <w:tabs>
          <w:tab w:val="num" w:pos="0"/>
        </w:tabs>
        <w:ind w:left="1445" w:hanging="360"/>
      </w:pPr>
      <w:rPr>
        <w:rFonts w:eastAsia="Times New Roman" w:cs="Times New Roman"/>
        <w:color w:val="00000A"/>
      </w:rPr>
    </w:lvl>
    <w:lvl w:ilvl="2">
      <w:start w:val="1"/>
      <w:numFmt w:val="lowerRoman"/>
      <w:lvlText w:val="%2.%3."/>
      <w:lvlJc w:val="right"/>
      <w:pPr>
        <w:tabs>
          <w:tab w:val="num" w:pos="0"/>
        </w:tabs>
        <w:ind w:left="2165" w:hanging="180"/>
      </w:pPr>
    </w:lvl>
    <w:lvl w:ilvl="3">
      <w:start w:val="1"/>
      <w:numFmt w:val="decimal"/>
      <w:lvlText w:val="%2.%3.%4."/>
      <w:lvlJc w:val="left"/>
      <w:pPr>
        <w:tabs>
          <w:tab w:val="num" w:pos="0"/>
        </w:tabs>
        <w:ind w:left="2885" w:hanging="360"/>
      </w:pPr>
    </w:lvl>
    <w:lvl w:ilvl="4">
      <w:start w:val="1"/>
      <w:numFmt w:val="lowerLetter"/>
      <w:lvlText w:val="%2.%3.%4.%5."/>
      <w:lvlJc w:val="left"/>
      <w:pPr>
        <w:tabs>
          <w:tab w:val="num" w:pos="0"/>
        </w:tabs>
        <w:ind w:left="3605" w:hanging="360"/>
      </w:pPr>
    </w:lvl>
    <w:lvl w:ilvl="5">
      <w:start w:val="1"/>
      <w:numFmt w:val="lowerRoman"/>
      <w:lvlText w:val="%2.%3.%4.%5.%6."/>
      <w:lvlJc w:val="right"/>
      <w:pPr>
        <w:tabs>
          <w:tab w:val="num" w:pos="0"/>
        </w:tabs>
        <w:ind w:left="4325" w:hanging="180"/>
      </w:pPr>
    </w:lvl>
    <w:lvl w:ilvl="6">
      <w:start w:val="1"/>
      <w:numFmt w:val="decimal"/>
      <w:lvlText w:val="%2.%3.%4.%5.%6.%7."/>
      <w:lvlJc w:val="left"/>
      <w:pPr>
        <w:tabs>
          <w:tab w:val="num" w:pos="0"/>
        </w:tabs>
        <w:ind w:left="5045" w:hanging="360"/>
      </w:pPr>
    </w:lvl>
    <w:lvl w:ilvl="7">
      <w:start w:val="1"/>
      <w:numFmt w:val="lowerLetter"/>
      <w:lvlText w:val="%2.%3.%4.%5.%6.%7.%8."/>
      <w:lvlJc w:val="left"/>
      <w:pPr>
        <w:tabs>
          <w:tab w:val="num" w:pos="0"/>
        </w:tabs>
        <w:ind w:left="5765" w:hanging="360"/>
      </w:pPr>
    </w:lvl>
    <w:lvl w:ilvl="8">
      <w:start w:val="1"/>
      <w:numFmt w:val="lowerRoman"/>
      <w:lvlText w:val="%2.%3.%4.%5.%6.%7.%8.%9."/>
      <w:lvlJc w:val="right"/>
      <w:pPr>
        <w:tabs>
          <w:tab w:val="num" w:pos="0"/>
        </w:tabs>
        <w:ind w:left="6485" w:hanging="180"/>
      </w:pPr>
    </w:lvl>
  </w:abstractNum>
  <w:abstractNum w:abstractNumId="39" w15:restartNumberingAfterBreak="0">
    <w:nsid w:val="2BF76102"/>
    <w:multiLevelType w:val="multilevel"/>
    <w:tmpl w:val="BCA6E192"/>
    <w:lvl w:ilvl="0">
      <w:start w:val="1"/>
      <w:numFmt w:val="decimal"/>
      <w:lvlText w:val="%1."/>
      <w:lvlJc w:val="left"/>
      <w:pPr>
        <w:tabs>
          <w:tab w:val="num" w:pos="0"/>
        </w:tabs>
        <w:ind w:left="725" w:hanging="360"/>
      </w:pPr>
      <w:rPr>
        <w:b w:val="0"/>
      </w:rPr>
    </w:lvl>
    <w:lvl w:ilvl="1">
      <w:start w:val="1"/>
      <w:numFmt w:val="lowerLetter"/>
      <w:lvlText w:val="%2)"/>
      <w:lvlJc w:val="left"/>
      <w:pPr>
        <w:tabs>
          <w:tab w:val="num" w:pos="0"/>
        </w:tabs>
        <w:ind w:left="1445" w:hanging="360"/>
      </w:pPr>
      <w:rPr>
        <w:rFonts w:eastAsia="Times New Roman" w:cs="Times New Roman"/>
        <w:color w:val="00000A"/>
      </w:rPr>
    </w:lvl>
    <w:lvl w:ilvl="2">
      <w:start w:val="1"/>
      <w:numFmt w:val="lowerRoman"/>
      <w:lvlText w:val="%2.%3."/>
      <w:lvlJc w:val="right"/>
      <w:pPr>
        <w:tabs>
          <w:tab w:val="num" w:pos="0"/>
        </w:tabs>
        <w:ind w:left="2165" w:hanging="180"/>
      </w:pPr>
    </w:lvl>
    <w:lvl w:ilvl="3">
      <w:start w:val="1"/>
      <w:numFmt w:val="decimal"/>
      <w:lvlText w:val="%2.%3.%4."/>
      <w:lvlJc w:val="left"/>
      <w:pPr>
        <w:tabs>
          <w:tab w:val="num" w:pos="0"/>
        </w:tabs>
        <w:ind w:left="2885" w:hanging="360"/>
      </w:pPr>
    </w:lvl>
    <w:lvl w:ilvl="4">
      <w:start w:val="1"/>
      <w:numFmt w:val="lowerLetter"/>
      <w:lvlText w:val="%2.%3.%4.%5."/>
      <w:lvlJc w:val="left"/>
      <w:pPr>
        <w:tabs>
          <w:tab w:val="num" w:pos="0"/>
        </w:tabs>
        <w:ind w:left="3605" w:hanging="360"/>
      </w:pPr>
    </w:lvl>
    <w:lvl w:ilvl="5">
      <w:start w:val="1"/>
      <w:numFmt w:val="lowerRoman"/>
      <w:lvlText w:val="%2.%3.%4.%5.%6."/>
      <w:lvlJc w:val="right"/>
      <w:pPr>
        <w:tabs>
          <w:tab w:val="num" w:pos="0"/>
        </w:tabs>
        <w:ind w:left="4325" w:hanging="180"/>
      </w:pPr>
    </w:lvl>
    <w:lvl w:ilvl="6">
      <w:start w:val="1"/>
      <w:numFmt w:val="decimal"/>
      <w:lvlText w:val="%2.%3.%4.%5.%6.%7."/>
      <w:lvlJc w:val="left"/>
      <w:pPr>
        <w:tabs>
          <w:tab w:val="num" w:pos="0"/>
        </w:tabs>
        <w:ind w:left="5045" w:hanging="360"/>
      </w:pPr>
    </w:lvl>
    <w:lvl w:ilvl="7">
      <w:start w:val="1"/>
      <w:numFmt w:val="lowerLetter"/>
      <w:lvlText w:val="%2.%3.%4.%5.%6.%7.%8."/>
      <w:lvlJc w:val="left"/>
      <w:pPr>
        <w:tabs>
          <w:tab w:val="num" w:pos="0"/>
        </w:tabs>
        <w:ind w:left="5765" w:hanging="360"/>
      </w:pPr>
    </w:lvl>
    <w:lvl w:ilvl="8">
      <w:start w:val="1"/>
      <w:numFmt w:val="lowerRoman"/>
      <w:lvlText w:val="%2.%3.%4.%5.%6.%7.%8.%9."/>
      <w:lvlJc w:val="right"/>
      <w:pPr>
        <w:tabs>
          <w:tab w:val="num" w:pos="0"/>
        </w:tabs>
        <w:ind w:left="6485" w:hanging="180"/>
      </w:pPr>
    </w:lvl>
  </w:abstractNum>
  <w:abstractNum w:abstractNumId="40" w15:restartNumberingAfterBreak="0">
    <w:nsid w:val="40A7170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41297CCA"/>
    <w:multiLevelType w:val="multilevel"/>
    <w:tmpl w:val="BCA6E192"/>
    <w:lvl w:ilvl="0">
      <w:start w:val="1"/>
      <w:numFmt w:val="decimal"/>
      <w:lvlText w:val="%1."/>
      <w:lvlJc w:val="left"/>
      <w:pPr>
        <w:tabs>
          <w:tab w:val="num" w:pos="0"/>
        </w:tabs>
        <w:ind w:left="725" w:hanging="360"/>
      </w:pPr>
      <w:rPr>
        <w:b w:val="0"/>
      </w:rPr>
    </w:lvl>
    <w:lvl w:ilvl="1">
      <w:start w:val="1"/>
      <w:numFmt w:val="lowerLetter"/>
      <w:lvlText w:val="%2)"/>
      <w:lvlJc w:val="left"/>
      <w:pPr>
        <w:tabs>
          <w:tab w:val="num" w:pos="0"/>
        </w:tabs>
        <w:ind w:left="1445" w:hanging="360"/>
      </w:pPr>
      <w:rPr>
        <w:rFonts w:eastAsia="Times New Roman" w:cs="Times New Roman"/>
        <w:color w:val="00000A"/>
      </w:rPr>
    </w:lvl>
    <w:lvl w:ilvl="2">
      <w:start w:val="1"/>
      <w:numFmt w:val="lowerRoman"/>
      <w:lvlText w:val="%2.%3."/>
      <w:lvlJc w:val="right"/>
      <w:pPr>
        <w:tabs>
          <w:tab w:val="num" w:pos="0"/>
        </w:tabs>
        <w:ind w:left="2165" w:hanging="180"/>
      </w:pPr>
    </w:lvl>
    <w:lvl w:ilvl="3">
      <w:start w:val="1"/>
      <w:numFmt w:val="decimal"/>
      <w:lvlText w:val="%2.%3.%4."/>
      <w:lvlJc w:val="left"/>
      <w:pPr>
        <w:tabs>
          <w:tab w:val="num" w:pos="0"/>
        </w:tabs>
        <w:ind w:left="2885" w:hanging="360"/>
      </w:pPr>
    </w:lvl>
    <w:lvl w:ilvl="4">
      <w:start w:val="1"/>
      <w:numFmt w:val="lowerLetter"/>
      <w:lvlText w:val="%2.%3.%4.%5."/>
      <w:lvlJc w:val="left"/>
      <w:pPr>
        <w:tabs>
          <w:tab w:val="num" w:pos="0"/>
        </w:tabs>
        <w:ind w:left="3605" w:hanging="360"/>
      </w:pPr>
    </w:lvl>
    <w:lvl w:ilvl="5">
      <w:start w:val="1"/>
      <w:numFmt w:val="lowerRoman"/>
      <w:lvlText w:val="%2.%3.%4.%5.%6."/>
      <w:lvlJc w:val="right"/>
      <w:pPr>
        <w:tabs>
          <w:tab w:val="num" w:pos="0"/>
        </w:tabs>
        <w:ind w:left="4325" w:hanging="180"/>
      </w:pPr>
    </w:lvl>
    <w:lvl w:ilvl="6">
      <w:start w:val="1"/>
      <w:numFmt w:val="decimal"/>
      <w:lvlText w:val="%2.%3.%4.%5.%6.%7."/>
      <w:lvlJc w:val="left"/>
      <w:pPr>
        <w:tabs>
          <w:tab w:val="num" w:pos="0"/>
        </w:tabs>
        <w:ind w:left="5045" w:hanging="360"/>
      </w:pPr>
    </w:lvl>
    <w:lvl w:ilvl="7">
      <w:start w:val="1"/>
      <w:numFmt w:val="lowerLetter"/>
      <w:lvlText w:val="%2.%3.%4.%5.%6.%7.%8."/>
      <w:lvlJc w:val="left"/>
      <w:pPr>
        <w:tabs>
          <w:tab w:val="num" w:pos="0"/>
        </w:tabs>
        <w:ind w:left="5765" w:hanging="360"/>
      </w:pPr>
    </w:lvl>
    <w:lvl w:ilvl="8">
      <w:start w:val="1"/>
      <w:numFmt w:val="lowerRoman"/>
      <w:lvlText w:val="%2.%3.%4.%5.%6.%7.%8.%9."/>
      <w:lvlJc w:val="right"/>
      <w:pPr>
        <w:tabs>
          <w:tab w:val="num" w:pos="0"/>
        </w:tabs>
        <w:ind w:left="6485" w:hanging="180"/>
      </w:pPr>
    </w:lvl>
  </w:abstractNum>
  <w:abstractNum w:abstractNumId="42" w15:restartNumberingAfterBreak="0">
    <w:nsid w:val="448B51E9"/>
    <w:multiLevelType w:val="hybridMultilevel"/>
    <w:tmpl w:val="D630AC18"/>
    <w:name w:val="WWNum2102"/>
    <w:lvl w:ilvl="0" w:tplc="8A348C16">
      <w:start w:val="1"/>
      <w:numFmt w:val="decimal"/>
      <w:lvlText w:val="%1."/>
      <w:lvlJc w:val="left"/>
      <w:pPr>
        <w:ind w:left="786" w:hanging="360"/>
      </w:pPr>
      <w:rPr>
        <w:rFonts w:ascii="Verdana" w:hAnsi="Verdan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47F6188"/>
    <w:multiLevelType w:val="multilevel"/>
    <w:tmpl w:val="0415001F"/>
    <w:lvl w:ilvl="0">
      <w:start w:val="1"/>
      <w:numFmt w:val="decimal"/>
      <w:lvlText w:val="%1."/>
      <w:lvlJc w:val="left"/>
      <w:pPr>
        <w:ind w:left="360" w:hanging="360"/>
      </w:pPr>
      <w:rPr>
        <w:b w:val="0"/>
      </w:rPr>
    </w:lvl>
    <w:lvl w:ilvl="1">
      <w:start w:val="1"/>
      <w:numFmt w:val="decimal"/>
      <w:lvlText w:val="%1.%2."/>
      <w:lvlJc w:val="left"/>
      <w:pPr>
        <w:ind w:left="792" w:hanging="432"/>
      </w:pPr>
      <w:rPr>
        <w:color w:val="00000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5C91003C"/>
    <w:multiLevelType w:val="multilevel"/>
    <w:tmpl w:val="BCA6E192"/>
    <w:lvl w:ilvl="0">
      <w:start w:val="1"/>
      <w:numFmt w:val="decimal"/>
      <w:lvlText w:val="%1."/>
      <w:lvlJc w:val="left"/>
      <w:pPr>
        <w:tabs>
          <w:tab w:val="num" w:pos="0"/>
        </w:tabs>
        <w:ind w:left="725" w:hanging="360"/>
      </w:pPr>
      <w:rPr>
        <w:b w:val="0"/>
      </w:rPr>
    </w:lvl>
    <w:lvl w:ilvl="1">
      <w:start w:val="1"/>
      <w:numFmt w:val="lowerLetter"/>
      <w:lvlText w:val="%2)"/>
      <w:lvlJc w:val="left"/>
      <w:pPr>
        <w:tabs>
          <w:tab w:val="num" w:pos="0"/>
        </w:tabs>
        <w:ind w:left="1445" w:hanging="360"/>
      </w:pPr>
      <w:rPr>
        <w:rFonts w:eastAsia="Times New Roman" w:cs="Times New Roman"/>
        <w:color w:val="00000A"/>
      </w:rPr>
    </w:lvl>
    <w:lvl w:ilvl="2">
      <w:start w:val="1"/>
      <w:numFmt w:val="lowerRoman"/>
      <w:lvlText w:val="%2.%3."/>
      <w:lvlJc w:val="right"/>
      <w:pPr>
        <w:tabs>
          <w:tab w:val="num" w:pos="0"/>
        </w:tabs>
        <w:ind w:left="2165" w:hanging="180"/>
      </w:pPr>
    </w:lvl>
    <w:lvl w:ilvl="3">
      <w:start w:val="1"/>
      <w:numFmt w:val="decimal"/>
      <w:lvlText w:val="%2.%3.%4."/>
      <w:lvlJc w:val="left"/>
      <w:pPr>
        <w:tabs>
          <w:tab w:val="num" w:pos="0"/>
        </w:tabs>
        <w:ind w:left="2885" w:hanging="360"/>
      </w:pPr>
    </w:lvl>
    <w:lvl w:ilvl="4">
      <w:start w:val="1"/>
      <w:numFmt w:val="lowerLetter"/>
      <w:lvlText w:val="%2.%3.%4.%5."/>
      <w:lvlJc w:val="left"/>
      <w:pPr>
        <w:tabs>
          <w:tab w:val="num" w:pos="0"/>
        </w:tabs>
        <w:ind w:left="3605" w:hanging="360"/>
      </w:pPr>
    </w:lvl>
    <w:lvl w:ilvl="5">
      <w:start w:val="1"/>
      <w:numFmt w:val="lowerRoman"/>
      <w:lvlText w:val="%2.%3.%4.%5.%6."/>
      <w:lvlJc w:val="right"/>
      <w:pPr>
        <w:tabs>
          <w:tab w:val="num" w:pos="0"/>
        </w:tabs>
        <w:ind w:left="4325" w:hanging="180"/>
      </w:pPr>
    </w:lvl>
    <w:lvl w:ilvl="6">
      <w:start w:val="1"/>
      <w:numFmt w:val="decimal"/>
      <w:lvlText w:val="%2.%3.%4.%5.%6.%7."/>
      <w:lvlJc w:val="left"/>
      <w:pPr>
        <w:tabs>
          <w:tab w:val="num" w:pos="0"/>
        </w:tabs>
        <w:ind w:left="5045" w:hanging="360"/>
      </w:pPr>
    </w:lvl>
    <w:lvl w:ilvl="7">
      <w:start w:val="1"/>
      <w:numFmt w:val="lowerLetter"/>
      <w:lvlText w:val="%2.%3.%4.%5.%6.%7.%8."/>
      <w:lvlJc w:val="left"/>
      <w:pPr>
        <w:tabs>
          <w:tab w:val="num" w:pos="0"/>
        </w:tabs>
        <w:ind w:left="5765" w:hanging="360"/>
      </w:pPr>
    </w:lvl>
    <w:lvl w:ilvl="8">
      <w:start w:val="1"/>
      <w:numFmt w:val="lowerRoman"/>
      <w:lvlText w:val="%2.%3.%4.%5.%6.%7.%8.%9."/>
      <w:lvlJc w:val="right"/>
      <w:pPr>
        <w:tabs>
          <w:tab w:val="num" w:pos="0"/>
        </w:tabs>
        <w:ind w:left="6485" w:hanging="180"/>
      </w:pPr>
    </w:lvl>
  </w:abstractNum>
  <w:abstractNum w:abstractNumId="45" w15:restartNumberingAfterBreak="0">
    <w:nsid w:val="5CC36B60"/>
    <w:multiLevelType w:val="multilevel"/>
    <w:tmpl w:val="1416F122"/>
    <w:lvl w:ilvl="0">
      <w:start w:val="1"/>
      <w:numFmt w:val="decimal"/>
      <w:lvlText w:val="%1."/>
      <w:lvlJc w:val="left"/>
      <w:pPr>
        <w:tabs>
          <w:tab w:val="num" w:pos="0"/>
        </w:tabs>
        <w:ind w:left="725" w:hanging="360"/>
      </w:pPr>
      <w:rPr>
        <w:b w:val="0"/>
      </w:rPr>
    </w:lvl>
    <w:lvl w:ilvl="1">
      <w:start w:val="1"/>
      <w:numFmt w:val="bullet"/>
      <w:lvlText w:val=""/>
      <w:lvlJc w:val="left"/>
      <w:pPr>
        <w:ind w:left="785" w:hanging="360"/>
      </w:pPr>
      <w:rPr>
        <w:rFonts w:ascii="Symbol" w:hAnsi="Symbol" w:hint="default"/>
      </w:rPr>
    </w:lvl>
    <w:lvl w:ilvl="2">
      <w:start w:val="1"/>
      <w:numFmt w:val="lowerRoman"/>
      <w:lvlText w:val="%2.%3."/>
      <w:lvlJc w:val="right"/>
      <w:pPr>
        <w:tabs>
          <w:tab w:val="num" w:pos="0"/>
        </w:tabs>
        <w:ind w:left="2165" w:hanging="180"/>
      </w:pPr>
    </w:lvl>
    <w:lvl w:ilvl="3">
      <w:start w:val="1"/>
      <w:numFmt w:val="decimal"/>
      <w:lvlText w:val="%2.%3.%4."/>
      <w:lvlJc w:val="left"/>
      <w:pPr>
        <w:tabs>
          <w:tab w:val="num" w:pos="0"/>
        </w:tabs>
        <w:ind w:left="2885" w:hanging="360"/>
      </w:pPr>
    </w:lvl>
    <w:lvl w:ilvl="4">
      <w:start w:val="1"/>
      <w:numFmt w:val="lowerLetter"/>
      <w:lvlText w:val="%2.%3.%4.%5."/>
      <w:lvlJc w:val="left"/>
      <w:pPr>
        <w:tabs>
          <w:tab w:val="num" w:pos="0"/>
        </w:tabs>
        <w:ind w:left="3605" w:hanging="360"/>
      </w:pPr>
    </w:lvl>
    <w:lvl w:ilvl="5">
      <w:start w:val="1"/>
      <w:numFmt w:val="lowerRoman"/>
      <w:lvlText w:val="%2.%3.%4.%5.%6."/>
      <w:lvlJc w:val="right"/>
      <w:pPr>
        <w:tabs>
          <w:tab w:val="num" w:pos="0"/>
        </w:tabs>
        <w:ind w:left="4325" w:hanging="180"/>
      </w:pPr>
    </w:lvl>
    <w:lvl w:ilvl="6">
      <w:start w:val="1"/>
      <w:numFmt w:val="decimal"/>
      <w:lvlText w:val="%2.%3.%4.%5.%6.%7."/>
      <w:lvlJc w:val="left"/>
      <w:pPr>
        <w:tabs>
          <w:tab w:val="num" w:pos="0"/>
        </w:tabs>
        <w:ind w:left="5045" w:hanging="360"/>
      </w:pPr>
    </w:lvl>
    <w:lvl w:ilvl="7">
      <w:start w:val="1"/>
      <w:numFmt w:val="lowerLetter"/>
      <w:lvlText w:val="%2.%3.%4.%5.%6.%7.%8."/>
      <w:lvlJc w:val="left"/>
      <w:pPr>
        <w:tabs>
          <w:tab w:val="num" w:pos="0"/>
        </w:tabs>
        <w:ind w:left="5765" w:hanging="360"/>
      </w:pPr>
    </w:lvl>
    <w:lvl w:ilvl="8">
      <w:start w:val="1"/>
      <w:numFmt w:val="lowerRoman"/>
      <w:lvlText w:val="%2.%3.%4.%5.%6.%7.%8.%9."/>
      <w:lvlJc w:val="right"/>
      <w:pPr>
        <w:tabs>
          <w:tab w:val="num" w:pos="0"/>
        </w:tabs>
        <w:ind w:left="6485" w:hanging="180"/>
      </w:pPr>
    </w:lvl>
  </w:abstractNum>
  <w:abstractNum w:abstractNumId="46" w15:restartNumberingAfterBreak="0">
    <w:nsid w:val="62593729"/>
    <w:multiLevelType w:val="multilevel"/>
    <w:tmpl w:val="BCA6E192"/>
    <w:lvl w:ilvl="0">
      <w:start w:val="1"/>
      <w:numFmt w:val="decimal"/>
      <w:lvlText w:val="%1."/>
      <w:lvlJc w:val="left"/>
      <w:pPr>
        <w:tabs>
          <w:tab w:val="num" w:pos="0"/>
        </w:tabs>
        <w:ind w:left="725" w:hanging="360"/>
      </w:pPr>
      <w:rPr>
        <w:b w:val="0"/>
      </w:rPr>
    </w:lvl>
    <w:lvl w:ilvl="1">
      <w:start w:val="1"/>
      <w:numFmt w:val="lowerLetter"/>
      <w:lvlText w:val="%2)"/>
      <w:lvlJc w:val="left"/>
      <w:pPr>
        <w:tabs>
          <w:tab w:val="num" w:pos="0"/>
        </w:tabs>
        <w:ind w:left="1445" w:hanging="360"/>
      </w:pPr>
      <w:rPr>
        <w:rFonts w:eastAsia="Times New Roman" w:cs="Times New Roman"/>
        <w:color w:val="00000A"/>
      </w:rPr>
    </w:lvl>
    <w:lvl w:ilvl="2">
      <w:start w:val="1"/>
      <w:numFmt w:val="lowerRoman"/>
      <w:lvlText w:val="%2.%3."/>
      <w:lvlJc w:val="right"/>
      <w:pPr>
        <w:tabs>
          <w:tab w:val="num" w:pos="0"/>
        </w:tabs>
        <w:ind w:left="2165" w:hanging="180"/>
      </w:pPr>
    </w:lvl>
    <w:lvl w:ilvl="3">
      <w:start w:val="1"/>
      <w:numFmt w:val="decimal"/>
      <w:lvlText w:val="%2.%3.%4."/>
      <w:lvlJc w:val="left"/>
      <w:pPr>
        <w:tabs>
          <w:tab w:val="num" w:pos="0"/>
        </w:tabs>
        <w:ind w:left="2885" w:hanging="360"/>
      </w:pPr>
    </w:lvl>
    <w:lvl w:ilvl="4">
      <w:start w:val="1"/>
      <w:numFmt w:val="lowerLetter"/>
      <w:lvlText w:val="%2.%3.%4.%5."/>
      <w:lvlJc w:val="left"/>
      <w:pPr>
        <w:tabs>
          <w:tab w:val="num" w:pos="0"/>
        </w:tabs>
        <w:ind w:left="3605" w:hanging="360"/>
      </w:pPr>
    </w:lvl>
    <w:lvl w:ilvl="5">
      <w:start w:val="1"/>
      <w:numFmt w:val="lowerRoman"/>
      <w:lvlText w:val="%2.%3.%4.%5.%6."/>
      <w:lvlJc w:val="right"/>
      <w:pPr>
        <w:tabs>
          <w:tab w:val="num" w:pos="0"/>
        </w:tabs>
        <w:ind w:left="4325" w:hanging="180"/>
      </w:pPr>
    </w:lvl>
    <w:lvl w:ilvl="6">
      <w:start w:val="1"/>
      <w:numFmt w:val="decimal"/>
      <w:lvlText w:val="%2.%3.%4.%5.%6.%7."/>
      <w:lvlJc w:val="left"/>
      <w:pPr>
        <w:tabs>
          <w:tab w:val="num" w:pos="0"/>
        </w:tabs>
        <w:ind w:left="5045" w:hanging="360"/>
      </w:pPr>
    </w:lvl>
    <w:lvl w:ilvl="7">
      <w:start w:val="1"/>
      <w:numFmt w:val="lowerLetter"/>
      <w:lvlText w:val="%2.%3.%4.%5.%6.%7.%8."/>
      <w:lvlJc w:val="left"/>
      <w:pPr>
        <w:tabs>
          <w:tab w:val="num" w:pos="0"/>
        </w:tabs>
        <w:ind w:left="5765" w:hanging="360"/>
      </w:pPr>
    </w:lvl>
    <w:lvl w:ilvl="8">
      <w:start w:val="1"/>
      <w:numFmt w:val="lowerRoman"/>
      <w:lvlText w:val="%2.%3.%4.%5.%6.%7.%8.%9."/>
      <w:lvlJc w:val="right"/>
      <w:pPr>
        <w:tabs>
          <w:tab w:val="num" w:pos="0"/>
        </w:tabs>
        <w:ind w:left="6485" w:hanging="180"/>
      </w:pPr>
    </w:lvl>
  </w:abstractNum>
  <w:abstractNum w:abstractNumId="47" w15:restartNumberingAfterBreak="0">
    <w:nsid w:val="683627FB"/>
    <w:multiLevelType w:val="multilevel"/>
    <w:tmpl w:val="BCA6E192"/>
    <w:lvl w:ilvl="0">
      <w:start w:val="1"/>
      <w:numFmt w:val="decimal"/>
      <w:lvlText w:val="%1."/>
      <w:lvlJc w:val="left"/>
      <w:pPr>
        <w:tabs>
          <w:tab w:val="num" w:pos="0"/>
        </w:tabs>
        <w:ind w:left="725" w:hanging="360"/>
      </w:pPr>
      <w:rPr>
        <w:b w:val="0"/>
      </w:rPr>
    </w:lvl>
    <w:lvl w:ilvl="1">
      <w:start w:val="1"/>
      <w:numFmt w:val="lowerLetter"/>
      <w:lvlText w:val="%2)"/>
      <w:lvlJc w:val="left"/>
      <w:pPr>
        <w:tabs>
          <w:tab w:val="num" w:pos="0"/>
        </w:tabs>
        <w:ind w:left="1445" w:hanging="360"/>
      </w:pPr>
      <w:rPr>
        <w:rFonts w:eastAsia="Times New Roman" w:cs="Times New Roman"/>
        <w:color w:val="00000A"/>
      </w:rPr>
    </w:lvl>
    <w:lvl w:ilvl="2">
      <w:start w:val="1"/>
      <w:numFmt w:val="lowerRoman"/>
      <w:lvlText w:val="%2.%3."/>
      <w:lvlJc w:val="right"/>
      <w:pPr>
        <w:tabs>
          <w:tab w:val="num" w:pos="0"/>
        </w:tabs>
        <w:ind w:left="2165" w:hanging="180"/>
      </w:pPr>
    </w:lvl>
    <w:lvl w:ilvl="3">
      <w:start w:val="1"/>
      <w:numFmt w:val="decimal"/>
      <w:lvlText w:val="%2.%3.%4."/>
      <w:lvlJc w:val="left"/>
      <w:pPr>
        <w:tabs>
          <w:tab w:val="num" w:pos="0"/>
        </w:tabs>
        <w:ind w:left="2885" w:hanging="360"/>
      </w:pPr>
    </w:lvl>
    <w:lvl w:ilvl="4">
      <w:start w:val="1"/>
      <w:numFmt w:val="lowerLetter"/>
      <w:lvlText w:val="%2.%3.%4.%5."/>
      <w:lvlJc w:val="left"/>
      <w:pPr>
        <w:tabs>
          <w:tab w:val="num" w:pos="0"/>
        </w:tabs>
        <w:ind w:left="3605" w:hanging="360"/>
      </w:pPr>
    </w:lvl>
    <w:lvl w:ilvl="5">
      <w:start w:val="1"/>
      <w:numFmt w:val="lowerRoman"/>
      <w:lvlText w:val="%2.%3.%4.%5.%6."/>
      <w:lvlJc w:val="right"/>
      <w:pPr>
        <w:tabs>
          <w:tab w:val="num" w:pos="0"/>
        </w:tabs>
        <w:ind w:left="4325" w:hanging="180"/>
      </w:pPr>
    </w:lvl>
    <w:lvl w:ilvl="6">
      <w:start w:val="1"/>
      <w:numFmt w:val="decimal"/>
      <w:lvlText w:val="%2.%3.%4.%5.%6.%7."/>
      <w:lvlJc w:val="left"/>
      <w:pPr>
        <w:tabs>
          <w:tab w:val="num" w:pos="0"/>
        </w:tabs>
        <w:ind w:left="5045" w:hanging="360"/>
      </w:pPr>
    </w:lvl>
    <w:lvl w:ilvl="7">
      <w:start w:val="1"/>
      <w:numFmt w:val="lowerLetter"/>
      <w:lvlText w:val="%2.%3.%4.%5.%6.%7.%8."/>
      <w:lvlJc w:val="left"/>
      <w:pPr>
        <w:tabs>
          <w:tab w:val="num" w:pos="0"/>
        </w:tabs>
        <w:ind w:left="5765" w:hanging="360"/>
      </w:pPr>
    </w:lvl>
    <w:lvl w:ilvl="8">
      <w:start w:val="1"/>
      <w:numFmt w:val="lowerRoman"/>
      <w:lvlText w:val="%2.%3.%4.%5.%6.%7.%8.%9."/>
      <w:lvlJc w:val="right"/>
      <w:pPr>
        <w:tabs>
          <w:tab w:val="num" w:pos="0"/>
        </w:tabs>
        <w:ind w:left="6485" w:hanging="180"/>
      </w:pPr>
    </w:lvl>
  </w:abstractNum>
  <w:abstractNum w:abstractNumId="48" w15:restartNumberingAfterBreak="0">
    <w:nsid w:val="6EFC0944"/>
    <w:multiLevelType w:val="multilevel"/>
    <w:tmpl w:val="BCA6E192"/>
    <w:lvl w:ilvl="0">
      <w:start w:val="1"/>
      <w:numFmt w:val="decimal"/>
      <w:lvlText w:val="%1."/>
      <w:lvlJc w:val="left"/>
      <w:pPr>
        <w:tabs>
          <w:tab w:val="num" w:pos="0"/>
        </w:tabs>
        <w:ind w:left="725" w:hanging="360"/>
      </w:pPr>
      <w:rPr>
        <w:b w:val="0"/>
      </w:rPr>
    </w:lvl>
    <w:lvl w:ilvl="1">
      <w:start w:val="1"/>
      <w:numFmt w:val="lowerLetter"/>
      <w:lvlText w:val="%2)"/>
      <w:lvlJc w:val="left"/>
      <w:pPr>
        <w:tabs>
          <w:tab w:val="num" w:pos="0"/>
        </w:tabs>
        <w:ind w:left="1445" w:hanging="360"/>
      </w:pPr>
      <w:rPr>
        <w:rFonts w:eastAsia="Times New Roman" w:cs="Times New Roman"/>
        <w:color w:val="00000A"/>
      </w:rPr>
    </w:lvl>
    <w:lvl w:ilvl="2">
      <w:start w:val="1"/>
      <w:numFmt w:val="lowerRoman"/>
      <w:lvlText w:val="%2.%3."/>
      <w:lvlJc w:val="right"/>
      <w:pPr>
        <w:tabs>
          <w:tab w:val="num" w:pos="0"/>
        </w:tabs>
        <w:ind w:left="2165" w:hanging="180"/>
      </w:pPr>
    </w:lvl>
    <w:lvl w:ilvl="3">
      <w:start w:val="1"/>
      <w:numFmt w:val="decimal"/>
      <w:lvlText w:val="%2.%3.%4."/>
      <w:lvlJc w:val="left"/>
      <w:pPr>
        <w:tabs>
          <w:tab w:val="num" w:pos="0"/>
        </w:tabs>
        <w:ind w:left="2885" w:hanging="360"/>
      </w:pPr>
    </w:lvl>
    <w:lvl w:ilvl="4">
      <w:start w:val="1"/>
      <w:numFmt w:val="lowerLetter"/>
      <w:lvlText w:val="%2.%3.%4.%5."/>
      <w:lvlJc w:val="left"/>
      <w:pPr>
        <w:tabs>
          <w:tab w:val="num" w:pos="0"/>
        </w:tabs>
        <w:ind w:left="3605" w:hanging="360"/>
      </w:pPr>
    </w:lvl>
    <w:lvl w:ilvl="5">
      <w:start w:val="1"/>
      <w:numFmt w:val="lowerRoman"/>
      <w:lvlText w:val="%2.%3.%4.%5.%6."/>
      <w:lvlJc w:val="right"/>
      <w:pPr>
        <w:tabs>
          <w:tab w:val="num" w:pos="0"/>
        </w:tabs>
        <w:ind w:left="4325" w:hanging="180"/>
      </w:pPr>
    </w:lvl>
    <w:lvl w:ilvl="6">
      <w:start w:val="1"/>
      <w:numFmt w:val="decimal"/>
      <w:lvlText w:val="%2.%3.%4.%5.%6.%7."/>
      <w:lvlJc w:val="left"/>
      <w:pPr>
        <w:tabs>
          <w:tab w:val="num" w:pos="0"/>
        </w:tabs>
        <w:ind w:left="5045" w:hanging="360"/>
      </w:pPr>
    </w:lvl>
    <w:lvl w:ilvl="7">
      <w:start w:val="1"/>
      <w:numFmt w:val="lowerLetter"/>
      <w:lvlText w:val="%2.%3.%4.%5.%6.%7.%8."/>
      <w:lvlJc w:val="left"/>
      <w:pPr>
        <w:tabs>
          <w:tab w:val="num" w:pos="0"/>
        </w:tabs>
        <w:ind w:left="5765" w:hanging="360"/>
      </w:pPr>
    </w:lvl>
    <w:lvl w:ilvl="8">
      <w:start w:val="1"/>
      <w:numFmt w:val="lowerRoman"/>
      <w:lvlText w:val="%2.%3.%4.%5.%6.%7.%8.%9."/>
      <w:lvlJc w:val="right"/>
      <w:pPr>
        <w:tabs>
          <w:tab w:val="num" w:pos="0"/>
        </w:tabs>
        <w:ind w:left="6485" w:hanging="180"/>
      </w:pPr>
    </w:lvl>
  </w:abstractNum>
  <w:abstractNum w:abstractNumId="49" w15:restartNumberingAfterBreak="0">
    <w:nsid w:val="70F66F8A"/>
    <w:multiLevelType w:val="multilevel"/>
    <w:tmpl w:val="BCA6E192"/>
    <w:lvl w:ilvl="0">
      <w:start w:val="1"/>
      <w:numFmt w:val="decimal"/>
      <w:lvlText w:val="%1."/>
      <w:lvlJc w:val="left"/>
      <w:pPr>
        <w:tabs>
          <w:tab w:val="num" w:pos="0"/>
        </w:tabs>
        <w:ind w:left="725" w:hanging="360"/>
      </w:pPr>
      <w:rPr>
        <w:b w:val="0"/>
      </w:rPr>
    </w:lvl>
    <w:lvl w:ilvl="1">
      <w:start w:val="1"/>
      <w:numFmt w:val="lowerLetter"/>
      <w:lvlText w:val="%2)"/>
      <w:lvlJc w:val="left"/>
      <w:pPr>
        <w:tabs>
          <w:tab w:val="num" w:pos="0"/>
        </w:tabs>
        <w:ind w:left="1445" w:hanging="360"/>
      </w:pPr>
      <w:rPr>
        <w:rFonts w:eastAsia="Times New Roman" w:cs="Times New Roman"/>
        <w:color w:val="00000A"/>
      </w:rPr>
    </w:lvl>
    <w:lvl w:ilvl="2">
      <w:start w:val="1"/>
      <w:numFmt w:val="lowerRoman"/>
      <w:lvlText w:val="%2.%3."/>
      <w:lvlJc w:val="right"/>
      <w:pPr>
        <w:tabs>
          <w:tab w:val="num" w:pos="0"/>
        </w:tabs>
        <w:ind w:left="2165" w:hanging="180"/>
      </w:pPr>
    </w:lvl>
    <w:lvl w:ilvl="3">
      <w:start w:val="1"/>
      <w:numFmt w:val="decimal"/>
      <w:lvlText w:val="%2.%3.%4."/>
      <w:lvlJc w:val="left"/>
      <w:pPr>
        <w:tabs>
          <w:tab w:val="num" w:pos="0"/>
        </w:tabs>
        <w:ind w:left="2885" w:hanging="360"/>
      </w:pPr>
    </w:lvl>
    <w:lvl w:ilvl="4">
      <w:start w:val="1"/>
      <w:numFmt w:val="lowerLetter"/>
      <w:lvlText w:val="%2.%3.%4.%5."/>
      <w:lvlJc w:val="left"/>
      <w:pPr>
        <w:tabs>
          <w:tab w:val="num" w:pos="0"/>
        </w:tabs>
        <w:ind w:left="3605" w:hanging="360"/>
      </w:pPr>
    </w:lvl>
    <w:lvl w:ilvl="5">
      <w:start w:val="1"/>
      <w:numFmt w:val="lowerRoman"/>
      <w:lvlText w:val="%2.%3.%4.%5.%6."/>
      <w:lvlJc w:val="right"/>
      <w:pPr>
        <w:tabs>
          <w:tab w:val="num" w:pos="0"/>
        </w:tabs>
        <w:ind w:left="4325" w:hanging="180"/>
      </w:pPr>
    </w:lvl>
    <w:lvl w:ilvl="6">
      <w:start w:val="1"/>
      <w:numFmt w:val="decimal"/>
      <w:lvlText w:val="%2.%3.%4.%5.%6.%7."/>
      <w:lvlJc w:val="left"/>
      <w:pPr>
        <w:tabs>
          <w:tab w:val="num" w:pos="0"/>
        </w:tabs>
        <w:ind w:left="5045" w:hanging="360"/>
      </w:pPr>
    </w:lvl>
    <w:lvl w:ilvl="7">
      <w:start w:val="1"/>
      <w:numFmt w:val="lowerLetter"/>
      <w:lvlText w:val="%2.%3.%4.%5.%6.%7.%8."/>
      <w:lvlJc w:val="left"/>
      <w:pPr>
        <w:tabs>
          <w:tab w:val="num" w:pos="0"/>
        </w:tabs>
        <w:ind w:left="5765" w:hanging="360"/>
      </w:pPr>
    </w:lvl>
    <w:lvl w:ilvl="8">
      <w:start w:val="1"/>
      <w:numFmt w:val="lowerRoman"/>
      <w:lvlText w:val="%2.%3.%4.%5.%6.%7.%8.%9."/>
      <w:lvlJc w:val="right"/>
      <w:pPr>
        <w:tabs>
          <w:tab w:val="num" w:pos="0"/>
        </w:tabs>
        <w:ind w:left="6485" w:hanging="180"/>
      </w:pPr>
    </w:lvl>
  </w:abstractNum>
  <w:abstractNum w:abstractNumId="50" w15:restartNumberingAfterBreak="0">
    <w:nsid w:val="73A543B7"/>
    <w:multiLevelType w:val="multilevel"/>
    <w:tmpl w:val="8C7012A0"/>
    <w:name w:val="WWNum21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cs="Times New Roman" w:hint="default"/>
      </w:rPr>
    </w:lvl>
    <w:lvl w:ilvl="2">
      <w:start w:val="1"/>
      <w:numFmt w:val="lowerRoman"/>
      <w:lvlText w:val="%2.%3."/>
      <w:lvlJc w:val="right"/>
      <w:pPr>
        <w:tabs>
          <w:tab w:val="num" w:pos="1800"/>
        </w:tabs>
        <w:ind w:left="1800" w:hanging="180"/>
      </w:pPr>
      <w:rPr>
        <w:rFonts w:cs="Times New Roman" w:hint="default"/>
      </w:rPr>
    </w:lvl>
    <w:lvl w:ilvl="3">
      <w:start w:val="1"/>
      <w:numFmt w:val="decimal"/>
      <w:lvlText w:val="%2.%3.%4."/>
      <w:lvlJc w:val="left"/>
      <w:pPr>
        <w:tabs>
          <w:tab w:val="num" w:pos="360"/>
        </w:tabs>
        <w:ind w:left="360" w:hanging="360"/>
      </w:pPr>
      <w:rPr>
        <w:rFonts w:cs="Times New Roman" w:hint="default"/>
      </w:rPr>
    </w:lvl>
    <w:lvl w:ilvl="4">
      <w:start w:val="1"/>
      <w:numFmt w:val="lowerLetter"/>
      <w:lvlText w:val="%2.%3.%4.%5."/>
      <w:lvlJc w:val="left"/>
      <w:pPr>
        <w:tabs>
          <w:tab w:val="num" w:pos="3240"/>
        </w:tabs>
        <w:ind w:left="3240" w:hanging="360"/>
      </w:pPr>
      <w:rPr>
        <w:rFonts w:cs="Times New Roman" w:hint="default"/>
      </w:rPr>
    </w:lvl>
    <w:lvl w:ilvl="5">
      <w:start w:val="1"/>
      <w:numFmt w:val="lowerRoman"/>
      <w:lvlText w:val="%2.%3.%4.%5.%6."/>
      <w:lvlJc w:val="right"/>
      <w:pPr>
        <w:tabs>
          <w:tab w:val="num" w:pos="3960"/>
        </w:tabs>
        <w:ind w:left="3960" w:hanging="180"/>
      </w:pPr>
      <w:rPr>
        <w:rFonts w:cs="Times New Roman" w:hint="default"/>
      </w:rPr>
    </w:lvl>
    <w:lvl w:ilvl="6">
      <w:start w:val="1"/>
      <w:numFmt w:val="decimal"/>
      <w:lvlText w:val="%2.%3.%4.%5.%6.%7."/>
      <w:lvlJc w:val="left"/>
      <w:pPr>
        <w:tabs>
          <w:tab w:val="num" w:pos="4680"/>
        </w:tabs>
        <w:ind w:left="4680" w:hanging="360"/>
      </w:pPr>
      <w:rPr>
        <w:rFonts w:cs="Times New Roman" w:hint="default"/>
      </w:rPr>
    </w:lvl>
    <w:lvl w:ilvl="7">
      <w:start w:val="1"/>
      <w:numFmt w:val="lowerLetter"/>
      <w:lvlText w:val="%2.%3.%4.%5.%6.%7.%8."/>
      <w:lvlJc w:val="left"/>
      <w:pPr>
        <w:tabs>
          <w:tab w:val="num" w:pos="5400"/>
        </w:tabs>
        <w:ind w:left="5400" w:hanging="360"/>
      </w:pPr>
      <w:rPr>
        <w:rFonts w:cs="Times New Roman" w:hint="default"/>
      </w:rPr>
    </w:lvl>
    <w:lvl w:ilvl="8">
      <w:start w:val="1"/>
      <w:numFmt w:val="lowerRoman"/>
      <w:lvlText w:val="%2.%3.%4.%5.%6.%7.%8.%9."/>
      <w:lvlJc w:val="right"/>
      <w:pPr>
        <w:tabs>
          <w:tab w:val="num" w:pos="6120"/>
        </w:tabs>
        <w:ind w:left="6120" w:hanging="180"/>
      </w:pPr>
      <w:rPr>
        <w:rFonts w:cs="Times New Roman" w:hint="default"/>
      </w:rPr>
    </w:lvl>
  </w:abstractNum>
  <w:abstractNum w:abstractNumId="51" w15:restartNumberingAfterBreak="0">
    <w:nsid w:val="799170F7"/>
    <w:multiLevelType w:val="hybridMultilevel"/>
    <w:tmpl w:val="0896BA26"/>
    <w:lvl w:ilvl="0" w:tplc="D51C0D12">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DBC647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864171723">
    <w:abstractNumId w:val="9"/>
  </w:num>
  <w:num w:numId="2" w16cid:durableId="1641768028">
    <w:abstractNumId w:val="12"/>
  </w:num>
  <w:num w:numId="3" w16cid:durableId="650446203">
    <w:abstractNumId w:val="22"/>
  </w:num>
  <w:num w:numId="4" w16cid:durableId="1124889350">
    <w:abstractNumId w:val="26"/>
  </w:num>
  <w:num w:numId="5" w16cid:durableId="2002930935">
    <w:abstractNumId w:val="51"/>
  </w:num>
  <w:num w:numId="6" w16cid:durableId="951790449">
    <w:abstractNumId w:val="35"/>
  </w:num>
  <w:num w:numId="7" w16cid:durableId="421797875">
    <w:abstractNumId w:val="43"/>
  </w:num>
  <w:num w:numId="8" w16cid:durableId="1884124904">
    <w:abstractNumId w:val="38"/>
  </w:num>
  <w:num w:numId="9" w16cid:durableId="1714888931">
    <w:abstractNumId w:val="40"/>
  </w:num>
  <w:num w:numId="10" w16cid:durableId="2000234021">
    <w:abstractNumId w:val="46"/>
  </w:num>
  <w:num w:numId="11" w16cid:durableId="1067607813">
    <w:abstractNumId w:val="52"/>
  </w:num>
  <w:num w:numId="12" w16cid:durableId="466750069">
    <w:abstractNumId w:val="30"/>
  </w:num>
  <w:num w:numId="13" w16cid:durableId="696539951">
    <w:abstractNumId w:val="44"/>
  </w:num>
  <w:num w:numId="14" w16cid:durableId="334236048">
    <w:abstractNumId w:val="49"/>
  </w:num>
  <w:num w:numId="15" w16cid:durableId="414671073">
    <w:abstractNumId w:val="37"/>
  </w:num>
  <w:num w:numId="16" w16cid:durableId="490218334">
    <w:abstractNumId w:val="47"/>
  </w:num>
  <w:num w:numId="17" w16cid:durableId="1793088462">
    <w:abstractNumId w:val="32"/>
  </w:num>
  <w:num w:numId="18" w16cid:durableId="419185675">
    <w:abstractNumId w:val="39"/>
  </w:num>
  <w:num w:numId="19" w16cid:durableId="723408877">
    <w:abstractNumId w:val="27"/>
  </w:num>
  <w:num w:numId="20" w16cid:durableId="450131968">
    <w:abstractNumId w:val="41"/>
  </w:num>
  <w:num w:numId="21" w16cid:durableId="1486969882">
    <w:abstractNumId w:val="48"/>
  </w:num>
  <w:num w:numId="22" w16cid:durableId="1110315358">
    <w:abstractNumId w:val="33"/>
  </w:num>
  <w:num w:numId="23" w16cid:durableId="447823274">
    <w:abstractNumId w:val="31"/>
  </w:num>
  <w:num w:numId="24" w16cid:durableId="1028993758">
    <w:abstractNumId w:val="28"/>
  </w:num>
  <w:num w:numId="25" w16cid:durableId="296768189">
    <w:abstractNumId w:val="36"/>
  </w:num>
  <w:num w:numId="26" w16cid:durableId="2005889134">
    <w:abstractNumId w:val="29"/>
  </w:num>
  <w:num w:numId="27" w16cid:durableId="455611649">
    <w:abstractNumId w:val="45"/>
  </w:num>
  <w:num w:numId="28" w16cid:durableId="2048987324">
    <w:abstractNumId w:val="3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32C5"/>
    <w:rsid w:val="000D30FF"/>
    <w:rsid w:val="000E12BC"/>
    <w:rsid w:val="00137676"/>
    <w:rsid w:val="00192E82"/>
    <w:rsid w:val="00216FE9"/>
    <w:rsid w:val="0026724D"/>
    <w:rsid w:val="00270146"/>
    <w:rsid w:val="00322785"/>
    <w:rsid w:val="003619D3"/>
    <w:rsid w:val="003E341B"/>
    <w:rsid w:val="003F42ED"/>
    <w:rsid w:val="004223B2"/>
    <w:rsid w:val="00446F6C"/>
    <w:rsid w:val="004525A6"/>
    <w:rsid w:val="0047501F"/>
    <w:rsid w:val="004B39D1"/>
    <w:rsid w:val="004D7BA4"/>
    <w:rsid w:val="004E00C6"/>
    <w:rsid w:val="005131CE"/>
    <w:rsid w:val="005567FF"/>
    <w:rsid w:val="005732C5"/>
    <w:rsid w:val="005E56BA"/>
    <w:rsid w:val="00601900"/>
    <w:rsid w:val="006671DB"/>
    <w:rsid w:val="006C0E88"/>
    <w:rsid w:val="006E17C7"/>
    <w:rsid w:val="006E6A7F"/>
    <w:rsid w:val="007051BB"/>
    <w:rsid w:val="00707B31"/>
    <w:rsid w:val="00711DD8"/>
    <w:rsid w:val="0071265D"/>
    <w:rsid w:val="00716BE0"/>
    <w:rsid w:val="00724DBC"/>
    <w:rsid w:val="00747A3F"/>
    <w:rsid w:val="007B23A5"/>
    <w:rsid w:val="007C238B"/>
    <w:rsid w:val="007C2603"/>
    <w:rsid w:val="007E13CA"/>
    <w:rsid w:val="007F1736"/>
    <w:rsid w:val="00885300"/>
    <w:rsid w:val="008906E8"/>
    <w:rsid w:val="00894E2B"/>
    <w:rsid w:val="00934F0F"/>
    <w:rsid w:val="009358E9"/>
    <w:rsid w:val="009462AF"/>
    <w:rsid w:val="009D3911"/>
    <w:rsid w:val="009E33DB"/>
    <w:rsid w:val="009F6681"/>
    <w:rsid w:val="00A64F3A"/>
    <w:rsid w:val="00AA61FA"/>
    <w:rsid w:val="00AC2818"/>
    <w:rsid w:val="00AF402B"/>
    <w:rsid w:val="00B02F3F"/>
    <w:rsid w:val="00BD1C8D"/>
    <w:rsid w:val="00CC5EFB"/>
    <w:rsid w:val="00CF5A87"/>
    <w:rsid w:val="00D05B30"/>
    <w:rsid w:val="00D13490"/>
    <w:rsid w:val="00D27304"/>
    <w:rsid w:val="00D44DAC"/>
    <w:rsid w:val="00D52E33"/>
    <w:rsid w:val="00D5426A"/>
    <w:rsid w:val="00D8064B"/>
    <w:rsid w:val="00D97B8D"/>
    <w:rsid w:val="00DA310E"/>
    <w:rsid w:val="00DB5091"/>
    <w:rsid w:val="00E00433"/>
    <w:rsid w:val="00E03347"/>
    <w:rsid w:val="00E80DF6"/>
    <w:rsid w:val="00EC0A09"/>
    <w:rsid w:val="00EC74A3"/>
    <w:rsid w:val="00F818B7"/>
    <w:rsid w:val="00F9742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3512983"/>
  <w15:docId w15:val="{764195A3-4F53-4780-8C6C-F69A57D0E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line="100" w:lineRule="atLeast"/>
    </w:pPr>
    <w:rPr>
      <w:kern w:val="1"/>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1">
    <w:name w:val="Domyślna czcionka akapitu1"/>
  </w:style>
  <w:style w:type="character" w:customStyle="1" w:styleId="TekstpodstawowyZnak">
    <w:name w:val="Tekst podstawowy Znak"/>
    <w:rPr>
      <w:rFonts w:ascii="Arial" w:eastAsia="Times New Roman" w:hAnsi="Arial" w:cs="Times New Roman"/>
      <w:sz w:val="24"/>
      <w:szCs w:val="20"/>
    </w:rPr>
  </w:style>
  <w:style w:type="character" w:customStyle="1" w:styleId="ZwykytekstZnak">
    <w:name w:val="Zwykły tekst Znak"/>
    <w:rPr>
      <w:rFonts w:ascii="Courier New" w:eastAsia="Times New Roman" w:hAnsi="Courier New" w:cs="Times New Roman"/>
      <w:sz w:val="20"/>
      <w:szCs w:val="20"/>
    </w:rPr>
  </w:style>
  <w:style w:type="character" w:customStyle="1" w:styleId="tabulatory">
    <w:name w:val="tabulatory"/>
    <w:basedOn w:val="Domylnaczcionkaakapitu1"/>
  </w:style>
  <w:style w:type="character" w:customStyle="1" w:styleId="TekstdymkaZnak">
    <w:name w:val="Tekst dymka Znak"/>
    <w:rPr>
      <w:rFonts w:ascii="Segoe UI" w:eastAsia="Times New Roman" w:hAnsi="Segoe UI" w:cs="Segoe UI"/>
      <w:sz w:val="18"/>
      <w:szCs w:val="18"/>
    </w:rPr>
  </w:style>
  <w:style w:type="character" w:customStyle="1" w:styleId="TekstprzypisudolnegoZnak">
    <w:name w:val="Tekst przypisu dolnego Znak"/>
    <w:aliases w:val="Podrozdział Znak"/>
    <w:rPr>
      <w:rFonts w:ascii="Times New Roman" w:eastAsia="Times New Roman" w:hAnsi="Times New Roman" w:cs="Times New Roman"/>
      <w:sz w:val="20"/>
      <w:szCs w:val="20"/>
    </w:rPr>
  </w:style>
  <w:style w:type="character" w:customStyle="1" w:styleId="Odwoanieprzypisudolnego1">
    <w:name w:val="Odwołanie przypisu dolnego1"/>
    <w:rPr>
      <w:vertAlign w:val="superscript"/>
    </w:rPr>
  </w:style>
  <w:style w:type="character" w:customStyle="1" w:styleId="FontStyle108">
    <w:name w:val="Font Style108"/>
    <w:uiPriority w:val="99"/>
    <w:rPr>
      <w:rFonts w:ascii="Verdana" w:hAnsi="Verdana" w:cs="Verdana"/>
      <w:sz w:val="16"/>
      <w:szCs w:val="16"/>
    </w:rPr>
  </w:style>
  <w:style w:type="character" w:customStyle="1" w:styleId="Odwoaniedokomentarza1">
    <w:name w:val="Odwołanie do komentarza1"/>
    <w:rPr>
      <w:sz w:val="16"/>
      <w:szCs w:val="16"/>
    </w:rPr>
  </w:style>
  <w:style w:type="character" w:customStyle="1" w:styleId="TekstkomentarzaZnak">
    <w:name w:val="Tekst komentarza Znak"/>
    <w:uiPriority w:val="99"/>
    <w:rPr>
      <w:rFonts w:ascii="Times New Roman" w:eastAsia="Times New Roman" w:hAnsi="Times New Roman" w:cs="Times New Roman"/>
      <w:sz w:val="20"/>
      <w:szCs w:val="20"/>
    </w:rPr>
  </w:style>
  <w:style w:type="character" w:customStyle="1" w:styleId="TematkomentarzaZnak">
    <w:name w:val="Temat komentarza Znak"/>
    <w:rPr>
      <w:rFonts w:ascii="Times New Roman" w:eastAsia="Times New Roman" w:hAnsi="Times New Roman" w:cs="Times New Roman"/>
      <w:b/>
      <w:bCs/>
      <w:sz w:val="20"/>
      <w:szCs w:val="20"/>
    </w:rPr>
  </w:style>
  <w:style w:type="character" w:customStyle="1" w:styleId="NagwekZnak">
    <w:name w:val="Nagłówek Znak"/>
    <w:rPr>
      <w:rFonts w:ascii="Times New Roman" w:eastAsia="Times New Roman" w:hAnsi="Times New Roman" w:cs="Times New Roman"/>
      <w:sz w:val="20"/>
      <w:szCs w:val="20"/>
      <w:lang w:val="en-US"/>
    </w:rPr>
  </w:style>
  <w:style w:type="character" w:styleId="Hipercze">
    <w:name w:val="Hyperlink"/>
    <w:rPr>
      <w:color w:val="0000FF"/>
      <w:u w:val="single"/>
    </w:rPr>
  </w:style>
  <w:style w:type="character" w:customStyle="1" w:styleId="ListLabel1">
    <w:name w:val="ListLabel 1"/>
    <w:rPr>
      <w:rFonts w:cs="Times New Roman"/>
    </w:rPr>
  </w:style>
  <w:style w:type="character" w:customStyle="1" w:styleId="ListLabel2">
    <w:name w:val="ListLabel 2"/>
    <w:rPr>
      <w:b w:val="0"/>
      <w:color w:val="00000A"/>
    </w:rPr>
  </w:style>
  <w:style w:type="character" w:customStyle="1" w:styleId="ListLabel3">
    <w:name w:val="ListLabel 3"/>
    <w:rPr>
      <w:b w:val="0"/>
      <w:i w:val="0"/>
    </w:rPr>
  </w:style>
  <w:style w:type="character" w:customStyle="1" w:styleId="ListLabel4">
    <w:name w:val="ListLabel 4"/>
    <w:rPr>
      <w:rFonts w:cs="Courier New"/>
    </w:rPr>
  </w:style>
  <w:style w:type="character" w:customStyle="1" w:styleId="ListLabel5">
    <w:name w:val="ListLabel 5"/>
    <w:rPr>
      <w:rFonts w:eastAsia="Times New Roman" w:cs="Times New Roman"/>
      <w:color w:val="00000A"/>
    </w:rPr>
  </w:style>
  <w:style w:type="character" w:customStyle="1" w:styleId="ListLabel6">
    <w:name w:val="ListLabel 6"/>
    <w:rPr>
      <w:b w:val="0"/>
    </w:rPr>
  </w:style>
  <w:style w:type="character" w:customStyle="1" w:styleId="ListLabel7">
    <w:name w:val="ListLabel 7"/>
    <w:rPr>
      <w:b w:val="0"/>
      <w:i w:val="0"/>
      <w:sz w:val="20"/>
      <w:szCs w:val="20"/>
    </w:rPr>
  </w:style>
  <w:style w:type="character" w:customStyle="1" w:styleId="ListLabel8">
    <w:name w:val="ListLabel 8"/>
    <w:rPr>
      <w:sz w:val="20"/>
      <w:szCs w:val="20"/>
    </w:rPr>
  </w:style>
  <w:style w:type="character" w:customStyle="1" w:styleId="Znakiprzypiswdolnych">
    <w:name w:val="Znaki przypisów dolnych"/>
  </w:style>
  <w:style w:type="character" w:styleId="Odwoanieprzypisudolnego">
    <w:name w:val="footnote reference"/>
    <w:rPr>
      <w:vertAlign w:val="superscript"/>
    </w:rPr>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styleId="Odwoanieprzypisukocowego">
    <w:name w:val="endnote reference"/>
    <w:rPr>
      <w:vertAlign w:val="superscript"/>
    </w:rPr>
  </w:style>
  <w:style w:type="character" w:customStyle="1" w:styleId="Znakiprzypiswkocowych">
    <w:name w:val="Znaki przypisów końcowych"/>
  </w:style>
  <w:style w:type="paragraph" w:customStyle="1" w:styleId="Nagwek1">
    <w:name w:val="Nagłówek1"/>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rPr>
      <w:rFonts w:ascii="Arial" w:hAnsi="Arial"/>
      <w:szCs w:val="20"/>
    </w:rPr>
  </w:style>
  <w:style w:type="paragraph" w:styleId="Lista">
    <w:name w:val="List"/>
    <w:basedOn w:val="Normalny"/>
    <w:pPr>
      <w:ind w:left="283" w:hanging="283"/>
    </w:pPr>
    <w:rPr>
      <w:rFonts w:ascii="Arial" w:hAnsi="Arial" w:cs="Mangal"/>
      <w:szCs w:val="20"/>
    </w:rPr>
  </w:style>
  <w:style w:type="paragraph" w:customStyle="1" w:styleId="Podpis1">
    <w:name w:val="Podpis1"/>
    <w:basedOn w:val="Normalny"/>
    <w:pPr>
      <w:suppressLineNumbers/>
      <w:spacing w:before="120" w:after="120"/>
    </w:pPr>
    <w:rPr>
      <w:rFonts w:cs="Mangal"/>
      <w:i/>
      <w:iCs/>
    </w:rPr>
  </w:style>
  <w:style w:type="paragraph" w:customStyle="1" w:styleId="Indeks">
    <w:name w:val="Indeks"/>
    <w:basedOn w:val="Normalny"/>
    <w:pPr>
      <w:suppressLineNumbers/>
    </w:pPr>
    <w:rPr>
      <w:rFonts w:cs="Mangal"/>
    </w:rPr>
  </w:style>
  <w:style w:type="paragraph" w:customStyle="1" w:styleId="Zwykytekst1">
    <w:name w:val="Zwykły tekst1"/>
    <w:basedOn w:val="Normalny"/>
    <w:rPr>
      <w:rFonts w:ascii="Courier New" w:hAnsi="Courier New"/>
      <w:sz w:val="20"/>
      <w:szCs w:val="20"/>
    </w:rPr>
  </w:style>
  <w:style w:type="paragraph" w:customStyle="1" w:styleId="Akapitzlist1">
    <w:name w:val="Akapit z listą1"/>
    <w:basedOn w:val="Normalny"/>
    <w:pPr>
      <w:numPr>
        <w:numId w:val="4"/>
      </w:numPr>
      <w:jc w:val="both"/>
    </w:pPr>
  </w:style>
  <w:style w:type="paragraph" w:customStyle="1" w:styleId="Tekstdymka1">
    <w:name w:val="Tekst dymka1"/>
    <w:basedOn w:val="Normalny"/>
    <w:rPr>
      <w:rFonts w:ascii="Segoe UI" w:hAnsi="Segoe UI" w:cs="Segoe UI"/>
      <w:sz w:val="18"/>
      <w:szCs w:val="18"/>
    </w:rPr>
  </w:style>
  <w:style w:type="paragraph" w:customStyle="1" w:styleId="Tekstprzypisudolnego1">
    <w:name w:val="Tekst przypisu dolnego1"/>
    <w:basedOn w:val="Normalny"/>
    <w:rPr>
      <w:sz w:val="20"/>
      <w:szCs w:val="20"/>
    </w:rPr>
  </w:style>
  <w:style w:type="paragraph" w:customStyle="1" w:styleId="Tekstkomentarza1">
    <w:name w:val="Tekst komentarza1"/>
    <w:basedOn w:val="Normalny"/>
    <w:rPr>
      <w:sz w:val="20"/>
      <w:szCs w:val="20"/>
    </w:rPr>
  </w:style>
  <w:style w:type="paragraph" w:customStyle="1" w:styleId="Tematkomentarza1">
    <w:name w:val="Temat komentarza1"/>
    <w:basedOn w:val="Tekstkomentarza1"/>
    <w:rPr>
      <w:b/>
      <w:bCs/>
    </w:rPr>
  </w:style>
  <w:style w:type="paragraph" w:customStyle="1" w:styleId="Default">
    <w:name w:val="Default"/>
    <w:pPr>
      <w:suppressAutoHyphens/>
      <w:spacing w:line="100" w:lineRule="atLeast"/>
    </w:pPr>
    <w:rPr>
      <w:rFonts w:ascii="Arial" w:eastAsia="SimSun" w:hAnsi="Arial" w:cs="Arial"/>
      <w:color w:val="000000"/>
      <w:kern w:val="1"/>
      <w:sz w:val="24"/>
      <w:szCs w:val="24"/>
      <w:lang w:eastAsia="ar-SA"/>
    </w:rPr>
  </w:style>
  <w:style w:type="paragraph" w:styleId="Nagwek">
    <w:name w:val="header"/>
    <w:basedOn w:val="Normalny"/>
    <w:pPr>
      <w:suppressLineNumbers/>
      <w:tabs>
        <w:tab w:val="center" w:pos="4536"/>
        <w:tab w:val="right" w:pos="9072"/>
      </w:tabs>
    </w:pPr>
    <w:rPr>
      <w:sz w:val="20"/>
      <w:szCs w:val="20"/>
      <w:lang w:val="en-US"/>
    </w:rPr>
  </w:style>
  <w:style w:type="paragraph" w:styleId="Tekstprzypisudolnego">
    <w:name w:val="footnote text"/>
    <w:aliases w:val="Podrozdział"/>
    <w:basedOn w:val="Normalny"/>
    <w:pPr>
      <w:suppressLineNumbers/>
      <w:ind w:left="283" w:hanging="283"/>
    </w:pPr>
    <w:rPr>
      <w:sz w:val="20"/>
      <w:szCs w:val="20"/>
    </w:rPr>
  </w:style>
  <w:style w:type="paragraph" w:styleId="Tekstdymka">
    <w:name w:val="Balloon Text"/>
    <w:basedOn w:val="Normalny"/>
    <w:link w:val="TekstdymkaZnak1"/>
    <w:uiPriority w:val="99"/>
    <w:semiHidden/>
    <w:unhideWhenUsed/>
    <w:pPr>
      <w:spacing w:line="240" w:lineRule="auto"/>
    </w:pPr>
    <w:rPr>
      <w:rFonts w:ascii="Tahoma" w:hAnsi="Tahoma" w:cs="Tahoma"/>
      <w:sz w:val="16"/>
      <w:szCs w:val="16"/>
    </w:rPr>
  </w:style>
  <w:style w:type="character" w:customStyle="1" w:styleId="TekstdymkaZnak1">
    <w:name w:val="Tekst dymka Znak1"/>
    <w:link w:val="Tekstdymka"/>
    <w:uiPriority w:val="99"/>
    <w:semiHidden/>
    <w:rPr>
      <w:rFonts w:ascii="Tahoma" w:hAnsi="Tahoma" w:cs="Tahoma"/>
      <w:kern w:val="1"/>
      <w:sz w:val="16"/>
      <w:szCs w:val="16"/>
      <w:lang w:eastAsia="ar-SA"/>
    </w:rPr>
  </w:style>
  <w:style w:type="paragraph" w:customStyle="1" w:styleId="Styl1">
    <w:name w:val="Styl1"/>
    <w:basedOn w:val="Normalny"/>
    <w:next w:val="Tekstpodstawowy2"/>
    <w:qFormat/>
    <w:pPr>
      <w:numPr>
        <w:numId w:val="2"/>
      </w:numPr>
      <w:tabs>
        <w:tab w:val="left" w:pos="993"/>
      </w:tabs>
      <w:spacing w:line="240" w:lineRule="auto"/>
      <w:jc w:val="both"/>
    </w:pPr>
    <w:rPr>
      <w:rFonts w:ascii="Verdana" w:hAnsi="Verdana"/>
      <w:sz w:val="20"/>
      <w:szCs w:val="20"/>
    </w:rPr>
  </w:style>
  <w:style w:type="paragraph" w:customStyle="1" w:styleId="Styl2">
    <w:name w:val="Styl2"/>
    <w:basedOn w:val="Normalny"/>
    <w:next w:val="Tekstpodstawowy2"/>
    <w:qFormat/>
    <w:pPr>
      <w:numPr>
        <w:numId w:val="3"/>
      </w:numPr>
      <w:jc w:val="both"/>
    </w:pPr>
    <w:rPr>
      <w:rFonts w:ascii="Verdana" w:hAnsi="Verdana"/>
      <w:sz w:val="20"/>
      <w:szCs w:val="20"/>
      <w:shd w:val="clear" w:color="auto" w:fill="C0C0C0"/>
    </w:rPr>
  </w:style>
  <w:style w:type="paragraph" w:styleId="Tekstpodstawowy2">
    <w:name w:val="Body Text 2"/>
    <w:basedOn w:val="Normalny"/>
    <w:link w:val="Tekstpodstawowy2Znak"/>
    <w:uiPriority w:val="99"/>
    <w:semiHidden/>
    <w:unhideWhenUsed/>
    <w:pPr>
      <w:spacing w:after="120" w:line="480" w:lineRule="auto"/>
    </w:pPr>
  </w:style>
  <w:style w:type="character" w:customStyle="1" w:styleId="Tekstpodstawowy2Znak">
    <w:name w:val="Tekst podstawowy 2 Znak"/>
    <w:link w:val="Tekstpodstawowy2"/>
    <w:uiPriority w:val="99"/>
    <w:semiHidden/>
    <w:rPr>
      <w:kern w:val="1"/>
      <w:sz w:val="24"/>
      <w:szCs w:val="24"/>
      <w:lang w:eastAsia="ar-SA"/>
    </w:rPr>
  </w:style>
  <w:style w:type="paragraph" w:customStyle="1" w:styleId="Styl3">
    <w:name w:val="Styl3"/>
    <w:basedOn w:val="Normalny"/>
    <w:next w:val="Tekstpodstawowy2"/>
    <w:qFormat/>
    <w:pPr>
      <w:numPr>
        <w:numId w:val="1"/>
      </w:numPr>
      <w:spacing w:line="240" w:lineRule="auto"/>
      <w:ind w:left="425" w:hanging="425"/>
      <w:jc w:val="both"/>
    </w:pPr>
    <w:rPr>
      <w:rFonts w:ascii="Verdana" w:hAnsi="Verdana" w:cs="Arial"/>
      <w:spacing w:val="2"/>
      <w:position w:val="14"/>
      <w:sz w:val="20"/>
      <w:szCs w:val="20"/>
    </w:rPr>
  </w:style>
  <w:style w:type="paragraph" w:customStyle="1" w:styleId="Styl4">
    <w:name w:val="Styl4"/>
    <w:basedOn w:val="Tekstpodstawowy2"/>
    <w:next w:val="Tekstpodstawowy2"/>
    <w:qFormat/>
  </w:style>
  <w:style w:type="paragraph" w:customStyle="1" w:styleId="Styl5">
    <w:name w:val="Styl5"/>
    <w:basedOn w:val="Tekstpodstawowy2"/>
    <w:next w:val="Tekstpodstawowy2"/>
    <w:qFormat/>
  </w:style>
  <w:style w:type="paragraph" w:customStyle="1" w:styleId="Styl6">
    <w:name w:val="Styl6"/>
    <w:basedOn w:val="Normalny"/>
    <w:next w:val="Normalny"/>
    <w:qFormat/>
    <w:rPr>
      <w:kern w:val="20"/>
    </w:rPr>
  </w:style>
  <w:style w:type="paragraph" w:customStyle="1" w:styleId="Styl7">
    <w:name w:val="Styl7"/>
    <w:basedOn w:val="Normalny"/>
    <w:next w:val="Normalny"/>
    <w:qFormat/>
  </w:style>
  <w:style w:type="paragraph" w:styleId="Akapitzlist">
    <w:name w:val="List Paragraph"/>
    <w:aliases w:val="normalny tekst,Normal,Akapit z listą3,Akapit z listą31,Wypunktowanie,Normal2,Asia 2  Akapit z listą,tekst normalny"/>
    <w:basedOn w:val="Normalny"/>
    <w:link w:val="AkapitzlistZnak"/>
    <w:uiPriority w:val="34"/>
    <w:qFormat/>
    <w:pPr>
      <w:ind w:left="708"/>
    </w:pPr>
  </w:style>
  <w:style w:type="character" w:customStyle="1" w:styleId="FontStyle21">
    <w:name w:val="Font Style21"/>
    <w:uiPriority w:val="99"/>
    <w:rPr>
      <w:rFonts w:ascii="Verdana" w:hAnsi="Verdana" w:cs="Verdana"/>
      <w:sz w:val="16"/>
      <w:szCs w:val="16"/>
    </w:rPr>
  </w:style>
  <w:style w:type="paragraph" w:customStyle="1" w:styleId="Style15">
    <w:name w:val="Style15"/>
    <w:basedOn w:val="Normalny"/>
    <w:pPr>
      <w:widowControl w:val="0"/>
      <w:suppressAutoHyphens w:val="0"/>
      <w:autoSpaceDE w:val="0"/>
      <w:autoSpaceDN w:val="0"/>
      <w:adjustRightInd w:val="0"/>
      <w:spacing w:line="238" w:lineRule="exact"/>
      <w:jc w:val="both"/>
    </w:pPr>
    <w:rPr>
      <w:rFonts w:ascii="Verdana" w:hAnsi="Verdana"/>
      <w:kern w:val="0"/>
      <w:sz w:val="20"/>
      <w:szCs w:val="20"/>
      <w:lang w:eastAsia="pl-PL"/>
    </w:rPr>
  </w:style>
  <w:style w:type="character" w:styleId="Odwoaniedokomentarza">
    <w:name w:val="annotation reference"/>
    <w:uiPriority w:val="99"/>
    <w:unhideWhenUsed/>
    <w:rPr>
      <w:sz w:val="16"/>
      <w:szCs w:val="16"/>
    </w:rPr>
  </w:style>
  <w:style w:type="paragraph" w:styleId="Tekstkomentarza">
    <w:name w:val="annotation text"/>
    <w:basedOn w:val="Normalny"/>
    <w:link w:val="TekstkomentarzaZnak1"/>
    <w:uiPriority w:val="99"/>
    <w:unhideWhenUsed/>
    <w:rPr>
      <w:sz w:val="20"/>
      <w:szCs w:val="20"/>
    </w:rPr>
  </w:style>
  <w:style w:type="character" w:customStyle="1" w:styleId="TekstkomentarzaZnak1">
    <w:name w:val="Tekst komentarza Znak1"/>
    <w:link w:val="Tekstkomentarza"/>
    <w:uiPriority w:val="99"/>
    <w:semiHidden/>
    <w:rPr>
      <w:kern w:val="1"/>
      <w:lang w:eastAsia="ar-SA"/>
    </w:rPr>
  </w:style>
  <w:style w:type="paragraph" w:styleId="Tematkomentarza">
    <w:name w:val="annotation subject"/>
    <w:basedOn w:val="Tekstkomentarza"/>
    <w:next w:val="Tekstkomentarza"/>
    <w:link w:val="TematkomentarzaZnak1"/>
    <w:uiPriority w:val="99"/>
    <w:semiHidden/>
    <w:unhideWhenUsed/>
    <w:rPr>
      <w:b/>
      <w:bCs/>
    </w:rPr>
  </w:style>
  <w:style w:type="character" w:customStyle="1" w:styleId="TematkomentarzaZnak1">
    <w:name w:val="Temat komentarza Znak1"/>
    <w:link w:val="Tematkomentarza"/>
    <w:uiPriority w:val="99"/>
    <w:semiHidden/>
    <w:rPr>
      <w:b/>
      <w:bCs/>
      <w:kern w:val="1"/>
      <w:lang w:eastAsia="ar-SA"/>
    </w:rPr>
  </w:style>
  <w:style w:type="paragraph" w:styleId="Stopka">
    <w:name w:val="footer"/>
    <w:basedOn w:val="Normalny"/>
    <w:link w:val="StopkaZnak"/>
    <w:uiPriority w:val="99"/>
    <w:unhideWhenUsed/>
    <w:pPr>
      <w:tabs>
        <w:tab w:val="center" w:pos="4536"/>
        <w:tab w:val="right" w:pos="9072"/>
      </w:tabs>
    </w:pPr>
  </w:style>
  <w:style w:type="character" w:customStyle="1" w:styleId="StopkaZnak">
    <w:name w:val="Stopka Znak"/>
    <w:link w:val="Stopka"/>
    <w:uiPriority w:val="99"/>
    <w:rPr>
      <w:kern w:val="1"/>
      <w:sz w:val="24"/>
      <w:szCs w:val="24"/>
      <w:lang w:eastAsia="ar-SA"/>
    </w:rPr>
  </w:style>
  <w:style w:type="character" w:customStyle="1" w:styleId="AkapitzlistZnak">
    <w:name w:val="Akapit z listą Znak"/>
    <w:aliases w:val="normalny tekst Znak,Normal Znak,Akapit z listą3 Znak,Akapit z listą31 Znak,Wypunktowanie Znak,Normal2 Znak,Asia 2  Akapit z listą Znak,tekst normalny Znak"/>
    <w:link w:val="Akapitzlist"/>
    <w:uiPriority w:val="34"/>
    <w:locked/>
    <w:rPr>
      <w:kern w:val="1"/>
      <w:sz w:val="24"/>
      <w:szCs w:val="24"/>
      <w:lang w:eastAsia="ar-SA"/>
    </w:rPr>
  </w:style>
  <w:style w:type="paragraph" w:customStyle="1" w:styleId="Style49">
    <w:name w:val="Style49"/>
    <w:basedOn w:val="Normalny"/>
    <w:uiPriority w:val="99"/>
    <w:pPr>
      <w:widowControl w:val="0"/>
      <w:suppressAutoHyphens w:val="0"/>
      <w:autoSpaceDE w:val="0"/>
      <w:autoSpaceDN w:val="0"/>
      <w:adjustRightInd w:val="0"/>
      <w:spacing w:line="245" w:lineRule="exact"/>
      <w:ind w:hanging="403"/>
      <w:jc w:val="both"/>
    </w:pPr>
    <w:rPr>
      <w:rFonts w:ascii="Verdana" w:hAnsi="Verdana"/>
      <w:kern w:val="0"/>
      <w:lang w:eastAsia="pl-PL"/>
    </w:rPr>
  </w:style>
  <w:style w:type="character" w:customStyle="1" w:styleId="FontStyle91">
    <w:name w:val="Font Style91"/>
    <w:uiPriority w:val="99"/>
    <w:rPr>
      <w:rFonts w:ascii="Verdana" w:hAnsi="Verdana" w:cs="Verdana" w:hint="default"/>
      <w:sz w:val="16"/>
      <w:szCs w:val="16"/>
    </w:rPr>
  </w:style>
  <w:style w:type="paragraph" w:customStyle="1" w:styleId="Style7">
    <w:name w:val="Style7"/>
    <w:basedOn w:val="Normalny"/>
    <w:uiPriority w:val="99"/>
    <w:pPr>
      <w:widowControl w:val="0"/>
      <w:suppressAutoHyphens w:val="0"/>
      <w:autoSpaceDE w:val="0"/>
      <w:autoSpaceDN w:val="0"/>
      <w:adjustRightInd w:val="0"/>
      <w:spacing w:line="281" w:lineRule="exact"/>
      <w:ind w:hanging="410"/>
      <w:jc w:val="both"/>
    </w:pPr>
    <w:rPr>
      <w:rFonts w:ascii="Verdana" w:hAnsi="Verdana"/>
      <w:kern w:val="0"/>
      <w:lang w:eastAsia="pl-PL"/>
    </w:rPr>
  </w:style>
  <w:style w:type="character" w:customStyle="1" w:styleId="FontStyle18">
    <w:name w:val="Font Style18"/>
    <w:uiPriority w:val="99"/>
    <w:rPr>
      <w:rFonts w:ascii="Verdana" w:hAnsi="Verdana"/>
      <w:b/>
      <w:sz w:val="18"/>
    </w:rPr>
  </w:style>
  <w:style w:type="character" w:styleId="Uwydatnienie">
    <w:name w:val="Emphasis"/>
    <w:basedOn w:val="Domylnaczcionkaakapitu"/>
    <w:uiPriority w:val="20"/>
    <w:qFormat/>
    <w:rPr>
      <w:i/>
      <w:iCs/>
    </w:rPr>
  </w:style>
  <w:style w:type="paragraph" w:styleId="Tekstprzypisukocowego">
    <w:name w:val="endnote text"/>
    <w:basedOn w:val="Normalny"/>
    <w:link w:val="TekstprzypisukocowegoZnak"/>
    <w:uiPriority w:val="99"/>
    <w:semiHidden/>
    <w:unhideWhenUsed/>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Pr>
      <w:kern w:val="1"/>
      <w:lang w:eastAsia="ar-SA"/>
    </w:rPr>
  </w:style>
  <w:style w:type="character" w:customStyle="1" w:styleId="FontStyle48">
    <w:name w:val="Font Style48"/>
    <w:rPr>
      <w:rFonts w:ascii="Verdana" w:hAnsi="Verdana" w:cs="Verdana" w:hint="default"/>
      <w:sz w:val="18"/>
      <w:szCs w:val="18"/>
    </w:rPr>
  </w:style>
  <w:style w:type="paragraph" w:styleId="Poprawka">
    <w:name w:val="Revision"/>
    <w:hidden/>
    <w:uiPriority w:val="99"/>
    <w:semiHidden/>
    <w:rPr>
      <w:kern w:val="1"/>
      <w:sz w:val="24"/>
      <w:szCs w:val="24"/>
      <w:lang w:eastAsia="ar-SA"/>
    </w:rPr>
  </w:style>
  <w:style w:type="table" w:styleId="Tabela-Siatka">
    <w:name w:val="Table Grid"/>
    <w:basedOn w:val="Standardowy"/>
    <w:uiPriority w:val="59"/>
    <w:rsid w:val="00E004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F974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233654">
      <w:bodyDiv w:val="1"/>
      <w:marLeft w:val="0"/>
      <w:marRight w:val="0"/>
      <w:marTop w:val="0"/>
      <w:marBottom w:val="0"/>
      <w:divBdr>
        <w:top w:val="none" w:sz="0" w:space="0" w:color="auto"/>
        <w:left w:val="none" w:sz="0" w:space="0" w:color="auto"/>
        <w:bottom w:val="none" w:sz="0" w:space="0" w:color="auto"/>
        <w:right w:val="none" w:sz="0" w:space="0" w:color="auto"/>
      </w:divBdr>
    </w:div>
    <w:div w:id="488400242">
      <w:bodyDiv w:val="1"/>
      <w:marLeft w:val="0"/>
      <w:marRight w:val="0"/>
      <w:marTop w:val="0"/>
      <w:marBottom w:val="0"/>
      <w:divBdr>
        <w:top w:val="none" w:sz="0" w:space="0" w:color="auto"/>
        <w:left w:val="none" w:sz="0" w:space="0" w:color="auto"/>
        <w:bottom w:val="none" w:sz="0" w:space="0" w:color="auto"/>
        <w:right w:val="none" w:sz="0" w:space="0" w:color="auto"/>
      </w:divBdr>
    </w:div>
    <w:div w:id="495993220">
      <w:bodyDiv w:val="1"/>
      <w:marLeft w:val="0"/>
      <w:marRight w:val="0"/>
      <w:marTop w:val="0"/>
      <w:marBottom w:val="0"/>
      <w:divBdr>
        <w:top w:val="none" w:sz="0" w:space="0" w:color="auto"/>
        <w:left w:val="none" w:sz="0" w:space="0" w:color="auto"/>
        <w:bottom w:val="none" w:sz="0" w:space="0" w:color="auto"/>
        <w:right w:val="none" w:sz="0" w:space="0" w:color="auto"/>
      </w:divBdr>
    </w:div>
    <w:div w:id="533808995">
      <w:bodyDiv w:val="1"/>
      <w:marLeft w:val="0"/>
      <w:marRight w:val="0"/>
      <w:marTop w:val="0"/>
      <w:marBottom w:val="0"/>
      <w:divBdr>
        <w:top w:val="none" w:sz="0" w:space="0" w:color="auto"/>
        <w:left w:val="none" w:sz="0" w:space="0" w:color="auto"/>
        <w:bottom w:val="none" w:sz="0" w:space="0" w:color="auto"/>
        <w:right w:val="none" w:sz="0" w:space="0" w:color="auto"/>
      </w:divBdr>
    </w:div>
    <w:div w:id="646083310">
      <w:bodyDiv w:val="1"/>
      <w:marLeft w:val="0"/>
      <w:marRight w:val="0"/>
      <w:marTop w:val="0"/>
      <w:marBottom w:val="0"/>
      <w:divBdr>
        <w:top w:val="none" w:sz="0" w:space="0" w:color="auto"/>
        <w:left w:val="none" w:sz="0" w:space="0" w:color="auto"/>
        <w:bottom w:val="none" w:sz="0" w:space="0" w:color="auto"/>
        <w:right w:val="none" w:sz="0" w:space="0" w:color="auto"/>
      </w:divBdr>
    </w:div>
    <w:div w:id="846751529">
      <w:bodyDiv w:val="1"/>
      <w:marLeft w:val="0"/>
      <w:marRight w:val="0"/>
      <w:marTop w:val="0"/>
      <w:marBottom w:val="0"/>
      <w:divBdr>
        <w:top w:val="none" w:sz="0" w:space="0" w:color="auto"/>
        <w:left w:val="none" w:sz="0" w:space="0" w:color="auto"/>
        <w:bottom w:val="none" w:sz="0" w:space="0" w:color="auto"/>
        <w:right w:val="none" w:sz="0" w:space="0" w:color="auto"/>
      </w:divBdr>
    </w:div>
    <w:div w:id="935869089">
      <w:bodyDiv w:val="1"/>
      <w:marLeft w:val="0"/>
      <w:marRight w:val="0"/>
      <w:marTop w:val="0"/>
      <w:marBottom w:val="0"/>
      <w:divBdr>
        <w:top w:val="none" w:sz="0" w:space="0" w:color="auto"/>
        <w:left w:val="none" w:sz="0" w:space="0" w:color="auto"/>
        <w:bottom w:val="none" w:sz="0" w:space="0" w:color="auto"/>
        <w:right w:val="none" w:sz="0" w:space="0" w:color="auto"/>
      </w:divBdr>
      <w:divsChild>
        <w:div w:id="1247305926">
          <w:marLeft w:val="0"/>
          <w:marRight w:val="0"/>
          <w:marTop w:val="0"/>
          <w:marBottom w:val="0"/>
          <w:divBdr>
            <w:top w:val="none" w:sz="0" w:space="0" w:color="auto"/>
            <w:left w:val="none" w:sz="0" w:space="0" w:color="auto"/>
            <w:bottom w:val="none" w:sz="0" w:space="0" w:color="auto"/>
            <w:right w:val="none" w:sz="0" w:space="0" w:color="auto"/>
          </w:divBdr>
        </w:div>
      </w:divsChild>
    </w:div>
    <w:div w:id="1124035652">
      <w:bodyDiv w:val="1"/>
      <w:marLeft w:val="0"/>
      <w:marRight w:val="0"/>
      <w:marTop w:val="0"/>
      <w:marBottom w:val="0"/>
      <w:divBdr>
        <w:top w:val="none" w:sz="0" w:space="0" w:color="auto"/>
        <w:left w:val="none" w:sz="0" w:space="0" w:color="auto"/>
        <w:bottom w:val="none" w:sz="0" w:space="0" w:color="auto"/>
        <w:right w:val="none" w:sz="0" w:space="0" w:color="auto"/>
      </w:divBdr>
    </w:div>
    <w:div w:id="1227716235">
      <w:bodyDiv w:val="1"/>
      <w:marLeft w:val="0"/>
      <w:marRight w:val="0"/>
      <w:marTop w:val="0"/>
      <w:marBottom w:val="0"/>
      <w:divBdr>
        <w:top w:val="none" w:sz="0" w:space="0" w:color="auto"/>
        <w:left w:val="none" w:sz="0" w:space="0" w:color="auto"/>
        <w:bottom w:val="none" w:sz="0" w:space="0" w:color="auto"/>
        <w:right w:val="none" w:sz="0" w:space="0" w:color="auto"/>
      </w:divBdr>
    </w:div>
    <w:div w:id="1502769389">
      <w:bodyDiv w:val="1"/>
      <w:marLeft w:val="0"/>
      <w:marRight w:val="0"/>
      <w:marTop w:val="0"/>
      <w:marBottom w:val="0"/>
      <w:divBdr>
        <w:top w:val="none" w:sz="0" w:space="0" w:color="auto"/>
        <w:left w:val="none" w:sz="0" w:space="0" w:color="auto"/>
        <w:bottom w:val="none" w:sz="0" w:space="0" w:color="auto"/>
        <w:right w:val="none" w:sz="0" w:space="0" w:color="auto"/>
      </w:divBdr>
    </w:div>
    <w:div w:id="1646200337">
      <w:bodyDiv w:val="1"/>
      <w:marLeft w:val="0"/>
      <w:marRight w:val="0"/>
      <w:marTop w:val="0"/>
      <w:marBottom w:val="0"/>
      <w:divBdr>
        <w:top w:val="none" w:sz="0" w:space="0" w:color="auto"/>
        <w:left w:val="none" w:sz="0" w:space="0" w:color="auto"/>
        <w:bottom w:val="none" w:sz="0" w:space="0" w:color="auto"/>
        <w:right w:val="none" w:sz="0" w:space="0" w:color="auto"/>
      </w:divBdr>
    </w:div>
    <w:div w:id="1735421595">
      <w:bodyDiv w:val="1"/>
      <w:marLeft w:val="0"/>
      <w:marRight w:val="0"/>
      <w:marTop w:val="0"/>
      <w:marBottom w:val="0"/>
      <w:divBdr>
        <w:top w:val="none" w:sz="0" w:space="0" w:color="auto"/>
        <w:left w:val="none" w:sz="0" w:space="0" w:color="auto"/>
        <w:bottom w:val="none" w:sz="0" w:space="0" w:color="auto"/>
        <w:right w:val="none" w:sz="0" w:space="0" w:color="auto"/>
      </w:divBdr>
    </w:div>
    <w:div w:id="1990398714">
      <w:bodyDiv w:val="1"/>
      <w:marLeft w:val="0"/>
      <w:marRight w:val="0"/>
      <w:marTop w:val="0"/>
      <w:marBottom w:val="0"/>
      <w:divBdr>
        <w:top w:val="none" w:sz="0" w:space="0" w:color="auto"/>
        <w:left w:val="none" w:sz="0" w:space="0" w:color="auto"/>
        <w:bottom w:val="none" w:sz="0" w:space="0" w:color="auto"/>
        <w:right w:val="none" w:sz="0" w:space="0" w:color="auto"/>
      </w:divBdr>
    </w:div>
    <w:div w:id="2055232345">
      <w:bodyDiv w:val="1"/>
      <w:marLeft w:val="0"/>
      <w:marRight w:val="0"/>
      <w:marTop w:val="0"/>
      <w:marBottom w:val="0"/>
      <w:divBdr>
        <w:top w:val="none" w:sz="0" w:space="0" w:color="auto"/>
        <w:left w:val="none" w:sz="0" w:space="0" w:color="auto"/>
        <w:bottom w:val="none" w:sz="0" w:space="0" w:color="auto"/>
        <w:right w:val="none" w:sz="0" w:space="0" w:color="auto"/>
      </w:divBdr>
      <w:divsChild>
        <w:div w:id="1809735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sulwinski@gddkia.gov.pl"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sulwinski@gddkia.gov.pl"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gddkia.gov.pl/frontend/web/userfiles/articles/i/informacje-dotyczace-przetwarzan_40963/klauzla%20dla%20kontrahent%C3%B3w.pdf" TargetMode="External"/><Relationship Id="rId4" Type="http://schemas.openxmlformats.org/officeDocument/2006/relationships/settings" Target="settings.xml"/><Relationship Id="rId9" Type="http://schemas.openxmlformats.org/officeDocument/2006/relationships/hyperlink" Target="mailto:rkrystek@gddkia.gov.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F10CC6-4F14-4B30-8347-9BB0C7C7E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4294</Words>
  <Characters>25764</Characters>
  <Application>Microsoft Office Word</Application>
  <DocSecurity>4</DocSecurity>
  <Lines>214</Lines>
  <Paragraphs>59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29999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estepien@gddkia.gov.pl</dc:creator>
  <cp:lastModifiedBy>Ulżyk Monika</cp:lastModifiedBy>
  <cp:revision>2</cp:revision>
  <cp:lastPrinted>2020-11-30T09:24:00Z</cp:lastPrinted>
  <dcterms:created xsi:type="dcterms:W3CDTF">2025-09-16T07:49:00Z</dcterms:created>
  <dcterms:modified xsi:type="dcterms:W3CDTF">2025-09-16T07:49:00Z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